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156" w:afterLines="50" w:line="360" w:lineRule="auto"/>
        <w:jc w:val="center"/>
        <w:rPr>
          <w:b/>
          <w:sz w:val="72"/>
          <w:szCs w:val="96"/>
        </w:rPr>
      </w:pPr>
    </w:p>
    <w:p>
      <w:pPr>
        <w:spacing w:after="156" w:afterLines="50" w:line="360" w:lineRule="auto"/>
        <w:jc w:val="center"/>
        <w:rPr>
          <w:b/>
          <w:sz w:val="72"/>
          <w:szCs w:val="96"/>
        </w:rPr>
      </w:pPr>
    </w:p>
    <w:p>
      <w:pPr>
        <w:spacing w:after="156" w:afterLines="50" w:line="360" w:lineRule="auto"/>
        <w:jc w:val="center"/>
        <w:rPr>
          <w:b/>
          <w:sz w:val="72"/>
          <w:szCs w:val="96"/>
        </w:rPr>
      </w:pPr>
    </w:p>
    <w:p>
      <w:pPr>
        <w:spacing w:after="156" w:afterLines="50" w:line="360" w:lineRule="auto"/>
        <w:jc w:val="center"/>
        <w:rPr>
          <w:b/>
          <w:sz w:val="72"/>
          <w:szCs w:val="96"/>
        </w:rPr>
      </w:pPr>
      <w:r>
        <w:rPr>
          <w:rFonts w:hint="eastAsia"/>
          <w:b/>
          <w:sz w:val="72"/>
          <w:szCs w:val="96"/>
        </w:rPr>
        <w:t>《区块链应用设计与开发</w:t>
      </w:r>
    </w:p>
    <w:p>
      <w:pPr>
        <w:spacing w:after="156" w:afterLines="50" w:line="360" w:lineRule="auto"/>
        <w:jc w:val="center"/>
        <w:rPr>
          <w:b/>
          <w:sz w:val="72"/>
          <w:szCs w:val="96"/>
        </w:rPr>
      </w:pPr>
      <w:r>
        <w:rPr>
          <w:rFonts w:hint="eastAsia"/>
          <w:b/>
          <w:sz w:val="72"/>
          <w:szCs w:val="96"/>
        </w:rPr>
        <w:t>——基于FISCO BCOS》</w:t>
      </w:r>
    </w:p>
    <w:p>
      <w:pPr>
        <w:spacing w:after="156" w:afterLines="50" w:line="360" w:lineRule="auto"/>
        <w:jc w:val="center"/>
        <w:rPr>
          <w:b/>
          <w:sz w:val="72"/>
          <w:szCs w:val="96"/>
        </w:rPr>
      </w:pPr>
      <w:r>
        <w:rPr>
          <w:rFonts w:hint="eastAsia"/>
          <w:b/>
          <w:sz w:val="72"/>
          <w:szCs w:val="96"/>
        </w:rPr>
        <w:t>任务指导书</w:t>
      </w:r>
    </w:p>
    <w:p>
      <w:pPr>
        <w:rPr>
          <w:b/>
          <w:sz w:val="32"/>
          <w:szCs w:val="32"/>
        </w:rPr>
      </w:pPr>
      <w:r>
        <w:rPr>
          <w:rFonts w:hint="eastAsia"/>
          <w:b/>
          <w:sz w:val="32"/>
          <w:szCs w:val="32"/>
        </w:rPr>
        <w:br w:type="page"/>
      </w:r>
    </w:p>
    <w:p>
      <w:pPr>
        <w:pStyle w:val="15"/>
        <w:spacing w:after="156"/>
        <w:rPr>
          <w:rFonts w:hint="default"/>
        </w:rPr>
      </w:pPr>
      <w:bookmarkStart w:id="0" w:name="_Toc13767"/>
      <w:r>
        <w:t>任务</w:t>
      </w:r>
      <w:bookmarkEnd w:id="0"/>
      <w:r>
        <w:t>7 了货运追踪区块链应用开发</w:t>
      </w:r>
    </w:p>
    <w:p>
      <w:pPr>
        <w:numPr>
          <w:ilvl w:val="0"/>
          <w:numId w:val="0"/>
        </w:numPr>
        <w:spacing w:line="360" w:lineRule="auto"/>
        <w:rPr>
          <w:b/>
          <w:szCs w:val="21"/>
        </w:rPr>
      </w:pPr>
      <w:r>
        <w:rPr>
          <w:rFonts w:hint="eastAsia" w:ascii="Times New Roman" w:hAnsi="Times New Roman" w:eastAsia="宋体" w:cs="Times New Roman"/>
          <w:b/>
          <w:kern w:val="2"/>
          <w:sz w:val="21"/>
          <w:szCs w:val="21"/>
          <w:lang w:val="en-US" w:eastAsia="zh-CN" w:bidi="ar-SA"/>
        </w:rPr>
        <w:t>一、</w:t>
      </w:r>
      <w:r>
        <w:rPr>
          <w:rFonts w:hint="eastAsia"/>
          <w:b/>
          <w:szCs w:val="21"/>
        </w:rPr>
        <w:t>任务描述</w:t>
      </w:r>
    </w:p>
    <w:p>
      <w:pPr>
        <w:spacing w:line="360" w:lineRule="auto"/>
        <w:ind w:firstLine="420" w:firstLineChars="200"/>
        <w:rPr>
          <w:bCs/>
          <w:szCs w:val="21"/>
        </w:rPr>
      </w:pPr>
      <w:r>
        <w:rPr>
          <w:rFonts w:hint="eastAsia"/>
          <w:bCs/>
          <w:szCs w:val="21"/>
        </w:rPr>
        <w:t>随着全球贸易的日益繁荣，货运追踪的准确性和实时性成为供应链管理中的重要一环。区块链技术以其去中心化、不可篡改和透明可追溯的特性，为货运追踪提供了新的解决方案。本任务旨在通过开发一个基于FISCO BCOS的货运追踪区块链应用，深入理解区块链技术在货运追踪领域的应用，并提升实际操作能力。在当前的供应链环境中，传统的货运追踪系统存在信息不透明、易篡改、中心化依赖等问题。区块链技术以其独特的优势，能够确保数据的真实性和完整性，提高供应链的透明度和可信度。因此，开发一个基于区块链的货运追踪应用具有重要的现实意义和应用价值。</w:t>
      </w:r>
    </w:p>
    <w:p>
      <w:pPr>
        <w:spacing w:line="360" w:lineRule="auto"/>
        <w:ind w:firstLine="420" w:firstLineChars="200"/>
        <w:rPr>
          <w:rFonts w:hint="eastAsia"/>
          <w:bCs/>
          <w:szCs w:val="21"/>
        </w:rPr>
      </w:pPr>
      <w:r>
        <w:rPr>
          <w:rFonts w:hint="eastAsia"/>
          <w:bCs/>
          <w:szCs w:val="21"/>
        </w:rPr>
        <w:t>本任务将从区块链的基础概念和技术原理入手，详细分析区块链在货运追踪中的应用场景和优势。通过使用FISCO BCOS平台和Solidity编程语言，我们将开发一个货运追踪区块链应用，实现商品的注册、订单管理、发货确认等功能。同时，我们将关注应用的性能优化和安全性保障，确保其在实际业务场景中的稳定性和可靠性。</w:t>
      </w:r>
    </w:p>
    <w:p>
      <w:pPr>
        <w:numPr>
          <w:ilvl w:val="0"/>
          <w:numId w:val="0"/>
        </w:numPr>
        <w:spacing w:line="360" w:lineRule="auto"/>
        <w:rPr>
          <w:b/>
          <w:szCs w:val="21"/>
        </w:rPr>
      </w:pPr>
      <w:r>
        <w:rPr>
          <w:rFonts w:hint="eastAsia" w:ascii="Times New Roman" w:hAnsi="Times New Roman" w:eastAsia="宋体" w:cs="Times New Roman"/>
          <w:b/>
          <w:kern w:val="2"/>
          <w:sz w:val="21"/>
          <w:szCs w:val="21"/>
          <w:lang w:val="en-US" w:eastAsia="zh-CN" w:bidi="ar-SA"/>
        </w:rPr>
        <w:t>二、</w:t>
      </w:r>
      <w:r>
        <w:rPr>
          <w:rFonts w:hint="eastAsia"/>
          <w:b/>
          <w:szCs w:val="21"/>
        </w:rPr>
        <w:t>任务目标</w:t>
      </w:r>
    </w:p>
    <w:p>
      <w:pPr>
        <w:pStyle w:val="16"/>
        <w:numPr>
          <w:ilvl w:val="0"/>
          <w:numId w:val="1"/>
        </w:numPr>
        <w:ind w:left="420" w:leftChars="200" w:firstLineChars="0"/>
        <w:rPr>
          <w:b/>
          <w:bCs/>
          <w:szCs w:val="21"/>
        </w:rPr>
      </w:pPr>
      <w:r>
        <w:rPr>
          <w:rFonts w:hint="eastAsia"/>
          <w:b/>
          <w:bCs/>
          <w:szCs w:val="21"/>
        </w:rPr>
        <w:t>学习目标</w:t>
      </w:r>
    </w:p>
    <w:p>
      <w:pPr>
        <w:pStyle w:val="16"/>
        <w:ind w:left="840" w:firstLine="0" w:firstLineChars="0"/>
        <w:rPr>
          <w:szCs w:val="21"/>
        </w:rPr>
      </w:pPr>
      <w:r>
        <w:rPr>
          <w:rFonts w:hint="eastAsia"/>
          <w:szCs w:val="21"/>
        </w:rPr>
        <w:t>了解区块链的基本概念和技术原理。</w:t>
      </w:r>
    </w:p>
    <w:p>
      <w:pPr>
        <w:pStyle w:val="16"/>
        <w:ind w:left="840" w:firstLine="0" w:firstLineChars="0"/>
        <w:rPr>
          <w:szCs w:val="21"/>
        </w:rPr>
      </w:pPr>
      <w:r>
        <w:rPr>
          <w:rFonts w:hint="eastAsia"/>
          <w:szCs w:val="21"/>
        </w:rPr>
        <w:t>掌握区块链在不同行业中的应用案例。</w:t>
      </w:r>
    </w:p>
    <w:p>
      <w:pPr>
        <w:pStyle w:val="16"/>
        <w:ind w:left="840" w:firstLine="0" w:firstLineChars="0"/>
        <w:rPr>
          <w:szCs w:val="21"/>
        </w:rPr>
      </w:pPr>
      <w:r>
        <w:rPr>
          <w:rFonts w:hint="eastAsia"/>
          <w:szCs w:val="21"/>
        </w:rPr>
        <w:t>习区块链在货运追踪系统中的应用。</w:t>
      </w:r>
    </w:p>
    <w:p>
      <w:pPr>
        <w:pStyle w:val="16"/>
        <w:numPr>
          <w:ilvl w:val="0"/>
          <w:numId w:val="1"/>
        </w:numPr>
        <w:ind w:left="420" w:leftChars="200" w:firstLineChars="0"/>
        <w:rPr>
          <w:b/>
          <w:bCs/>
          <w:szCs w:val="21"/>
        </w:rPr>
      </w:pPr>
      <w:r>
        <w:rPr>
          <w:rFonts w:hint="eastAsia"/>
          <w:b/>
          <w:bCs/>
          <w:szCs w:val="21"/>
        </w:rPr>
        <w:t>技能目标</w:t>
      </w:r>
    </w:p>
    <w:p>
      <w:pPr>
        <w:ind w:left="840" w:leftChars="400"/>
      </w:pPr>
      <w:r>
        <w:rPr>
          <w:rFonts w:hint="eastAsia"/>
        </w:rPr>
        <w:t>熟练使用Remix IDE进行智能合约的编写、调试和部署。</w:t>
      </w:r>
    </w:p>
    <w:p>
      <w:pPr>
        <w:ind w:left="840" w:leftChars="400"/>
      </w:pPr>
      <w:r>
        <w:rPr>
          <w:rFonts w:hint="eastAsia"/>
        </w:rPr>
        <w:t>掌握Solidity编程语言的基本语法和功能。</w:t>
      </w:r>
    </w:p>
    <w:p>
      <w:pPr>
        <w:ind w:left="840" w:leftChars="400"/>
      </w:pPr>
      <w:r>
        <w:rPr>
          <w:rFonts w:hint="eastAsia"/>
        </w:rPr>
        <w:t>了解区块链技术在供应链管理中的具体应用。</w:t>
      </w:r>
    </w:p>
    <w:p>
      <w:pPr>
        <w:ind w:left="840" w:leftChars="400"/>
      </w:pPr>
      <w:r>
        <w:rPr>
          <w:rFonts w:hint="eastAsia"/>
        </w:rPr>
        <w:t>具备开发和部署区块链货运追踪应用的能力。</w:t>
      </w:r>
    </w:p>
    <w:p>
      <w:pPr>
        <w:pStyle w:val="16"/>
        <w:numPr>
          <w:ilvl w:val="0"/>
          <w:numId w:val="1"/>
        </w:numPr>
        <w:ind w:left="420" w:leftChars="200" w:firstLineChars="0"/>
        <w:rPr>
          <w:b/>
          <w:bCs/>
          <w:szCs w:val="21"/>
        </w:rPr>
      </w:pPr>
      <w:r>
        <w:rPr>
          <w:rFonts w:hint="eastAsia"/>
          <w:b/>
          <w:bCs/>
          <w:szCs w:val="21"/>
        </w:rPr>
        <w:t>思政目标</w:t>
      </w:r>
    </w:p>
    <w:p>
      <w:pPr>
        <w:ind w:left="840" w:leftChars="400"/>
      </w:pPr>
      <w:r>
        <w:rPr>
          <w:rFonts w:hint="eastAsia"/>
        </w:rPr>
        <w:t>通过区块链技术学习，理解其在提高供应链透明度和可信度方面的重要性。</w:t>
      </w:r>
    </w:p>
    <w:p>
      <w:pPr>
        <w:ind w:left="840" w:leftChars="400"/>
      </w:pPr>
      <w:r>
        <w:rPr>
          <w:rFonts w:hint="eastAsia"/>
        </w:rPr>
        <w:t>强化在技术开发中诚信与安全的意识。</w:t>
      </w:r>
    </w:p>
    <w:p>
      <w:pPr>
        <w:numPr>
          <w:ilvl w:val="0"/>
          <w:numId w:val="0"/>
        </w:numPr>
        <w:spacing w:line="360" w:lineRule="auto"/>
        <w:rPr>
          <w:b/>
          <w:szCs w:val="21"/>
        </w:rPr>
      </w:pPr>
      <w:r>
        <w:rPr>
          <w:rFonts w:hint="eastAsia" w:ascii="Times New Roman" w:hAnsi="Times New Roman" w:eastAsia="宋体" w:cs="Times New Roman"/>
          <w:b/>
          <w:kern w:val="2"/>
          <w:sz w:val="21"/>
          <w:szCs w:val="21"/>
          <w:lang w:val="en-US" w:eastAsia="zh-CN" w:bidi="ar-SA"/>
        </w:rPr>
        <w:t>三、</w:t>
      </w:r>
      <w:r>
        <w:rPr>
          <w:rFonts w:hint="eastAsia"/>
          <w:b/>
          <w:szCs w:val="21"/>
        </w:rPr>
        <w:t>任务重难点</w:t>
      </w:r>
    </w:p>
    <w:p>
      <w:pPr>
        <w:pStyle w:val="16"/>
        <w:numPr>
          <w:ilvl w:val="0"/>
          <w:numId w:val="2"/>
        </w:numPr>
        <w:spacing w:line="360" w:lineRule="auto"/>
        <w:ind w:firstLineChars="0"/>
        <w:rPr>
          <w:b/>
          <w:bCs/>
          <w:szCs w:val="21"/>
        </w:rPr>
      </w:pPr>
      <w:r>
        <w:rPr>
          <w:rFonts w:hint="eastAsia"/>
          <w:b/>
          <w:bCs/>
          <w:szCs w:val="21"/>
        </w:rPr>
        <w:t>任务重点</w:t>
      </w:r>
    </w:p>
    <w:p>
      <w:pPr>
        <w:ind w:left="840" w:leftChars="400"/>
      </w:pPr>
      <w:r>
        <w:rPr>
          <w:rFonts w:hint="eastAsia"/>
        </w:rPr>
        <w:t>区块链技术在货运追踪中的优势和应用场景。</w:t>
      </w:r>
    </w:p>
    <w:p>
      <w:pPr>
        <w:ind w:left="840" w:leftChars="400"/>
      </w:pPr>
      <w:r>
        <w:rPr>
          <w:rFonts w:hint="eastAsia"/>
        </w:rPr>
        <w:t>使用Remix IDE开发和部署货运追踪智能合约的流程。</w:t>
      </w:r>
    </w:p>
    <w:p>
      <w:pPr>
        <w:pStyle w:val="16"/>
        <w:numPr>
          <w:ilvl w:val="0"/>
          <w:numId w:val="2"/>
        </w:numPr>
        <w:spacing w:line="360" w:lineRule="auto"/>
        <w:ind w:firstLineChars="0"/>
        <w:rPr>
          <w:b/>
          <w:bCs/>
          <w:szCs w:val="21"/>
        </w:rPr>
      </w:pPr>
      <w:r>
        <w:rPr>
          <w:rFonts w:hint="eastAsia"/>
          <w:b/>
          <w:bCs/>
          <w:szCs w:val="21"/>
        </w:rPr>
        <w:t>任务难点</w:t>
      </w:r>
    </w:p>
    <w:p>
      <w:pPr>
        <w:pStyle w:val="16"/>
        <w:spacing w:line="360" w:lineRule="auto"/>
        <w:ind w:left="840" w:firstLine="0" w:firstLineChars="0"/>
        <w:rPr>
          <w:b/>
          <w:bCs/>
          <w:szCs w:val="21"/>
        </w:rPr>
      </w:pPr>
      <w:r>
        <w:rPr>
          <w:rFonts w:hint="eastAsia"/>
        </w:rPr>
        <w:t>智能合约的编写和调试。</w:t>
      </w:r>
    </w:p>
    <w:p>
      <w:pPr>
        <w:pStyle w:val="16"/>
        <w:spacing w:line="360" w:lineRule="auto"/>
        <w:ind w:left="840" w:firstLine="0" w:firstLineChars="0"/>
      </w:pPr>
      <w:r>
        <w:rPr>
          <w:rFonts w:hint="eastAsia"/>
        </w:rPr>
        <w:t>货运追踪应用逻辑的实现和优化。</w:t>
      </w:r>
    </w:p>
    <w:p>
      <w:pPr>
        <w:numPr>
          <w:ilvl w:val="0"/>
          <w:numId w:val="0"/>
        </w:numPr>
        <w:spacing w:line="360" w:lineRule="auto"/>
        <w:rPr>
          <w:b/>
          <w:szCs w:val="21"/>
        </w:rPr>
      </w:pPr>
      <w:r>
        <w:rPr>
          <w:rFonts w:hint="eastAsia" w:ascii="Times New Roman" w:hAnsi="Times New Roman" w:eastAsia="宋体" w:cs="Times New Roman"/>
          <w:b/>
          <w:kern w:val="2"/>
          <w:sz w:val="21"/>
          <w:szCs w:val="21"/>
          <w:lang w:val="en-US" w:eastAsia="zh-CN" w:bidi="ar-SA"/>
        </w:rPr>
        <w:t>四、</w:t>
      </w:r>
      <w:r>
        <w:rPr>
          <w:rFonts w:hint="eastAsia"/>
          <w:b/>
          <w:szCs w:val="21"/>
        </w:rPr>
        <w:t>任务学时（建议学时）</w:t>
      </w:r>
    </w:p>
    <w:p>
      <w:pPr>
        <w:spacing w:line="360" w:lineRule="auto"/>
        <w:ind w:firstLine="420" w:firstLineChars="200"/>
        <w:rPr>
          <w:bCs/>
          <w:szCs w:val="21"/>
        </w:rPr>
      </w:pPr>
      <w:r>
        <w:rPr>
          <w:rFonts w:hint="eastAsia"/>
          <w:bCs/>
          <w:szCs w:val="21"/>
        </w:rPr>
        <w:t>10学时</w:t>
      </w:r>
    </w:p>
    <w:p>
      <w:pPr>
        <w:numPr>
          <w:ilvl w:val="0"/>
          <w:numId w:val="3"/>
        </w:numPr>
        <w:spacing w:line="360" w:lineRule="auto"/>
        <w:rPr>
          <w:rFonts w:hint="eastAsia"/>
          <w:b/>
          <w:szCs w:val="21"/>
        </w:rPr>
      </w:pPr>
      <w:r>
        <w:rPr>
          <w:rFonts w:hint="eastAsia"/>
          <w:b/>
          <w:szCs w:val="21"/>
        </w:rPr>
        <w:t>任务内容</w:t>
      </w:r>
    </w:p>
    <w:p>
      <w:pPr>
        <w:numPr>
          <w:numId w:val="0"/>
        </w:numPr>
        <w:spacing w:line="360" w:lineRule="auto"/>
        <w:ind w:firstLine="420" w:firstLineChars="0"/>
        <w:rPr>
          <w:rFonts w:hint="eastAsia"/>
          <w:b/>
          <w:szCs w:val="21"/>
        </w:rPr>
      </w:pPr>
      <w:r>
        <w:rPr>
          <w:rFonts w:hint="eastAsia"/>
          <w:b/>
          <w:szCs w:val="21"/>
        </w:rPr>
        <w:t>货运追踪系统需求分析</w:t>
      </w:r>
    </w:p>
    <w:p>
      <w:pPr>
        <w:numPr>
          <w:numId w:val="0"/>
        </w:numPr>
        <w:spacing w:line="360" w:lineRule="auto"/>
        <w:ind w:left="420" w:leftChars="0" w:firstLine="420" w:firstLineChars="0"/>
        <w:jc w:val="left"/>
        <w:rPr>
          <w:rFonts w:hint="eastAsia"/>
          <w:b w:val="0"/>
          <w:bCs/>
          <w:szCs w:val="21"/>
        </w:rPr>
      </w:pPr>
      <w:r>
        <w:rPr>
          <w:rFonts w:hint="eastAsia"/>
          <w:b w:val="0"/>
          <w:bCs/>
          <w:szCs w:val="21"/>
        </w:rPr>
        <w:t>提高货运信息的透明度和可信度</w:t>
      </w:r>
    </w:p>
    <w:p>
      <w:pPr>
        <w:numPr>
          <w:numId w:val="0"/>
        </w:numPr>
        <w:spacing w:line="360" w:lineRule="auto"/>
        <w:ind w:left="420" w:leftChars="0" w:firstLine="420" w:firstLineChars="0"/>
        <w:jc w:val="left"/>
        <w:rPr>
          <w:rFonts w:hint="eastAsia"/>
          <w:b w:val="0"/>
          <w:bCs/>
          <w:szCs w:val="21"/>
        </w:rPr>
      </w:pPr>
      <w:r>
        <w:rPr>
          <w:rFonts w:hint="eastAsia"/>
          <w:b w:val="0"/>
          <w:bCs/>
          <w:szCs w:val="21"/>
        </w:rPr>
        <w:t>降低货运成本</w:t>
      </w:r>
    </w:p>
    <w:p>
      <w:pPr>
        <w:numPr>
          <w:numId w:val="0"/>
        </w:numPr>
        <w:spacing w:line="360" w:lineRule="auto"/>
        <w:ind w:left="420" w:leftChars="0" w:firstLine="420" w:firstLineChars="0"/>
        <w:jc w:val="left"/>
        <w:rPr>
          <w:rFonts w:hint="eastAsia"/>
          <w:b w:val="0"/>
          <w:bCs/>
          <w:szCs w:val="21"/>
        </w:rPr>
      </w:pPr>
      <w:r>
        <w:rPr>
          <w:rFonts w:hint="eastAsia"/>
          <w:b w:val="0"/>
          <w:bCs/>
          <w:szCs w:val="21"/>
        </w:rPr>
        <w:t>提高货运安全</w:t>
      </w:r>
    </w:p>
    <w:p>
      <w:pPr>
        <w:numPr>
          <w:numId w:val="0"/>
        </w:numPr>
        <w:spacing w:line="360" w:lineRule="auto"/>
        <w:ind w:left="420" w:leftChars="0" w:firstLine="420" w:firstLineChars="0"/>
        <w:jc w:val="left"/>
        <w:rPr>
          <w:rFonts w:hint="eastAsia"/>
          <w:b w:val="0"/>
          <w:bCs/>
          <w:szCs w:val="21"/>
        </w:rPr>
      </w:pPr>
      <w:r>
        <w:rPr>
          <w:rFonts w:hint="eastAsia"/>
          <w:b w:val="0"/>
          <w:bCs/>
          <w:szCs w:val="21"/>
        </w:rPr>
        <w:t>满足监管要求</w:t>
      </w:r>
    </w:p>
    <w:p>
      <w:pPr>
        <w:numPr>
          <w:numId w:val="0"/>
        </w:numPr>
        <w:spacing w:line="360" w:lineRule="auto"/>
        <w:ind w:left="420" w:leftChars="0" w:firstLine="420" w:firstLineChars="0"/>
        <w:jc w:val="left"/>
        <w:rPr>
          <w:rFonts w:hint="eastAsia"/>
          <w:b w:val="0"/>
          <w:bCs/>
          <w:szCs w:val="21"/>
        </w:rPr>
      </w:pPr>
      <w:r>
        <w:rPr>
          <w:rFonts w:hint="eastAsia"/>
          <w:b w:val="0"/>
          <w:bCs/>
          <w:szCs w:val="21"/>
        </w:rPr>
        <w:t>促进供应链协作</w:t>
      </w:r>
    </w:p>
    <w:p>
      <w:pPr>
        <w:numPr>
          <w:numId w:val="0"/>
        </w:numPr>
        <w:spacing w:line="360" w:lineRule="auto"/>
        <w:ind w:left="420" w:leftChars="0" w:firstLine="420" w:firstLineChars="0"/>
        <w:jc w:val="left"/>
        <w:rPr>
          <w:rFonts w:hint="eastAsia"/>
          <w:b w:val="0"/>
          <w:bCs/>
          <w:szCs w:val="21"/>
        </w:rPr>
      </w:pPr>
      <w:r>
        <w:rPr>
          <w:rFonts w:hint="eastAsia"/>
          <w:b w:val="0"/>
          <w:bCs/>
          <w:szCs w:val="21"/>
        </w:rPr>
        <w:t>满足消费者需求</w:t>
      </w:r>
    </w:p>
    <w:p>
      <w:pPr>
        <w:numPr>
          <w:numId w:val="0"/>
        </w:numPr>
        <w:spacing w:line="360" w:lineRule="auto"/>
        <w:ind w:firstLine="420" w:firstLineChars="0"/>
        <w:jc w:val="left"/>
        <w:rPr>
          <w:rFonts w:hint="eastAsia"/>
          <w:b w:val="0"/>
          <w:bCs/>
          <w:szCs w:val="21"/>
        </w:rPr>
      </w:pPr>
      <w:r>
        <w:rPr>
          <w:rFonts w:hint="eastAsia"/>
          <w:b/>
          <w:bCs w:val="0"/>
          <w:szCs w:val="21"/>
        </w:rPr>
        <w:t>使用Remix IDE开发货运追踪区块链应用</w:t>
      </w:r>
    </w:p>
    <w:p>
      <w:pPr>
        <w:numPr>
          <w:numId w:val="0"/>
        </w:numPr>
        <w:spacing w:line="360" w:lineRule="auto"/>
        <w:ind w:left="420" w:leftChars="0" w:firstLine="420" w:firstLineChars="0"/>
        <w:jc w:val="left"/>
        <w:rPr>
          <w:rFonts w:hint="eastAsia"/>
          <w:b w:val="0"/>
          <w:bCs/>
          <w:szCs w:val="21"/>
        </w:rPr>
      </w:pPr>
      <w:r>
        <w:rPr>
          <w:rFonts w:hint="eastAsia"/>
          <w:b w:val="0"/>
          <w:bCs/>
          <w:szCs w:val="21"/>
        </w:rPr>
        <w:t>介绍Remix IDE的主要功能，网站界面和基本操作，并且开始搭建一个简单的货运追踪区块链应用。</w:t>
      </w:r>
    </w:p>
    <w:p>
      <w:pPr>
        <w:keepNext/>
        <w:rPr>
          <w:rFonts w:ascii="宋体-简" w:hAnsi="宋体-简" w:eastAsia="宋体-简"/>
          <w:szCs w:val="21"/>
        </w:rPr>
      </w:pPr>
      <w:r>
        <w:rPr>
          <w:rFonts w:ascii="宋体-简" w:hAnsi="宋体-简" w:eastAsia="宋体-简"/>
          <w:szCs w:val="21"/>
        </w:rPr>
        <w:drawing>
          <wp:inline distT="0" distB="0" distL="0" distR="0">
            <wp:extent cx="5331460" cy="3239770"/>
            <wp:effectExtent l="0" t="0" r="2540" b="17780"/>
            <wp:docPr id="13208472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847201" name="图片 1"/>
                    <pic:cNvPicPr>
                      <a:picLocks noChangeAspect="1"/>
                    </pic:cNvPicPr>
                  </pic:nvPicPr>
                  <pic:blipFill>
                    <a:blip r:embed="rId4"/>
                    <a:stretch>
                      <a:fillRect/>
                    </a:stretch>
                  </pic:blipFill>
                  <pic:spPr>
                    <a:xfrm>
                      <a:off x="0" y="0"/>
                      <a:ext cx="5331600" cy="3240000"/>
                    </a:xfrm>
                    <a:prstGeom prst="rect">
                      <a:avLst/>
                    </a:prstGeom>
                  </pic:spPr>
                </pic:pic>
              </a:graphicData>
            </a:graphic>
          </wp:inline>
        </w:drawing>
      </w:r>
    </w:p>
    <w:p>
      <w:pPr>
        <w:pStyle w:val="5"/>
        <w:jc w:val="center"/>
        <w:rPr>
          <w:rFonts w:ascii="宋体-简" w:hAnsi="宋体-简" w:eastAsia="宋体-简"/>
          <w:sz w:val="21"/>
          <w:szCs w:val="21"/>
        </w:rPr>
      </w:pPr>
      <w:r>
        <w:rPr>
          <w:rFonts w:ascii="宋体-简" w:hAnsi="宋体-简" w:eastAsia="宋体-简"/>
          <w:sz w:val="21"/>
          <w:szCs w:val="21"/>
        </w:rPr>
        <w:t xml:space="preserve">图表 </w:t>
      </w:r>
      <w:r>
        <w:rPr>
          <w:rFonts w:ascii="宋体-简" w:hAnsi="宋体-简" w:eastAsia="宋体-简"/>
          <w:sz w:val="21"/>
          <w:szCs w:val="21"/>
        </w:rPr>
        <w:fldChar w:fldCharType="begin"/>
      </w:r>
      <w:r>
        <w:rPr>
          <w:rFonts w:ascii="宋体-简" w:hAnsi="宋体-简" w:eastAsia="宋体-简"/>
          <w:sz w:val="21"/>
          <w:szCs w:val="21"/>
        </w:rPr>
        <w:instrText xml:space="preserve"> SEQ 图表 \* ARABIC </w:instrText>
      </w:r>
      <w:r>
        <w:rPr>
          <w:rFonts w:ascii="宋体-简" w:hAnsi="宋体-简" w:eastAsia="宋体-简"/>
          <w:sz w:val="21"/>
          <w:szCs w:val="21"/>
        </w:rPr>
        <w:fldChar w:fldCharType="separate"/>
      </w:r>
      <w:r>
        <w:rPr>
          <w:rFonts w:ascii="宋体-简" w:hAnsi="宋体-简" w:eastAsia="宋体-简"/>
          <w:sz w:val="21"/>
          <w:szCs w:val="21"/>
        </w:rPr>
        <w:t>1</w:t>
      </w:r>
      <w:r>
        <w:rPr>
          <w:rFonts w:ascii="宋体-简" w:hAnsi="宋体-简" w:eastAsia="宋体-简"/>
          <w:sz w:val="21"/>
          <w:szCs w:val="21"/>
        </w:rPr>
        <w:fldChar w:fldCharType="end"/>
      </w:r>
      <w:r>
        <w:rPr>
          <w:rFonts w:hint="eastAsia" w:ascii="宋体-简" w:hAnsi="宋体-简" w:eastAsia="宋体-简"/>
          <w:sz w:val="21"/>
          <w:szCs w:val="21"/>
        </w:rPr>
        <w:t>：Remix IDE主界面</w:t>
      </w:r>
    </w:p>
    <w:p>
      <w:pPr>
        <w:pStyle w:val="16"/>
        <w:keepNext/>
        <w:ind w:left="0"/>
        <w:jc w:val="center"/>
        <w:rPr>
          <w:rFonts w:ascii="宋体-简" w:hAnsi="宋体-简" w:eastAsia="宋体-简"/>
          <w:szCs w:val="21"/>
        </w:rPr>
      </w:pPr>
      <w:r>
        <w:rPr>
          <w:rFonts w:ascii="宋体-简" w:hAnsi="宋体-简" w:eastAsia="宋体-简"/>
          <w:szCs w:val="21"/>
        </w:rPr>
        <w:drawing>
          <wp:inline distT="0" distB="0" distL="0" distR="0">
            <wp:extent cx="4198620" cy="2946400"/>
            <wp:effectExtent l="0" t="0" r="11430" b="6350"/>
            <wp:docPr id="11548968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896871" name="图片 1"/>
                    <pic:cNvPicPr>
                      <a:picLocks noChangeAspect="1"/>
                    </pic:cNvPicPr>
                  </pic:nvPicPr>
                  <pic:blipFill>
                    <a:blip r:embed="rId5"/>
                    <a:stretch>
                      <a:fillRect/>
                    </a:stretch>
                  </pic:blipFill>
                  <pic:spPr>
                    <a:xfrm>
                      <a:off x="0" y="0"/>
                      <a:ext cx="4230424" cy="2968719"/>
                    </a:xfrm>
                    <a:prstGeom prst="rect">
                      <a:avLst/>
                    </a:prstGeom>
                  </pic:spPr>
                </pic:pic>
              </a:graphicData>
            </a:graphic>
          </wp:inline>
        </w:drawing>
      </w:r>
    </w:p>
    <w:p>
      <w:pPr>
        <w:pStyle w:val="5"/>
        <w:jc w:val="center"/>
        <w:rPr>
          <w:rFonts w:hint="eastAsia" w:ascii="宋体-简" w:hAnsi="宋体-简" w:eastAsia="宋体-简"/>
          <w:sz w:val="21"/>
          <w:szCs w:val="21"/>
        </w:rPr>
      </w:pPr>
      <w:r>
        <w:rPr>
          <w:rFonts w:ascii="宋体-简" w:hAnsi="宋体-简" w:eastAsia="宋体-简"/>
          <w:sz w:val="21"/>
          <w:szCs w:val="21"/>
        </w:rPr>
        <w:t xml:space="preserve">图表 </w:t>
      </w:r>
      <w:r>
        <w:rPr>
          <w:rFonts w:ascii="宋体-简" w:hAnsi="宋体-简" w:eastAsia="宋体-简"/>
          <w:sz w:val="21"/>
          <w:szCs w:val="21"/>
        </w:rPr>
        <w:fldChar w:fldCharType="begin"/>
      </w:r>
      <w:r>
        <w:rPr>
          <w:rFonts w:ascii="宋体-简" w:hAnsi="宋体-简" w:eastAsia="宋体-简"/>
          <w:sz w:val="21"/>
          <w:szCs w:val="21"/>
        </w:rPr>
        <w:instrText xml:space="preserve"> SEQ 图表 \* ARABIC </w:instrText>
      </w:r>
      <w:r>
        <w:rPr>
          <w:rFonts w:ascii="宋体-简" w:hAnsi="宋体-简" w:eastAsia="宋体-简"/>
          <w:sz w:val="21"/>
          <w:szCs w:val="21"/>
        </w:rPr>
        <w:fldChar w:fldCharType="separate"/>
      </w:r>
      <w:r>
        <w:rPr>
          <w:rFonts w:ascii="宋体-简" w:hAnsi="宋体-简" w:eastAsia="宋体-简"/>
          <w:sz w:val="21"/>
          <w:szCs w:val="21"/>
        </w:rPr>
        <w:t>2</w:t>
      </w:r>
      <w:r>
        <w:rPr>
          <w:rFonts w:ascii="宋体-简" w:hAnsi="宋体-简" w:eastAsia="宋体-简"/>
          <w:sz w:val="21"/>
          <w:szCs w:val="21"/>
        </w:rPr>
        <w:fldChar w:fldCharType="end"/>
      </w:r>
      <w:r>
        <w:rPr>
          <w:rFonts w:hint="eastAsia" w:ascii="宋体-简" w:hAnsi="宋体-简" w:eastAsia="宋体-简"/>
          <w:sz w:val="21"/>
          <w:szCs w:val="21"/>
        </w:rPr>
        <w:t>：Remix IDE提供的代码编辑器和命令执行窗口</w:t>
      </w:r>
    </w:p>
    <w:p>
      <w:pPr>
        <w:pStyle w:val="16"/>
        <w:keepNext/>
        <w:ind w:left="0"/>
        <w:jc w:val="center"/>
        <w:rPr>
          <w:rFonts w:ascii="宋体-简" w:hAnsi="宋体-简" w:eastAsia="宋体-简"/>
          <w:szCs w:val="21"/>
        </w:rPr>
      </w:pPr>
      <w:r>
        <w:rPr>
          <w:rFonts w:ascii="宋体-简" w:hAnsi="宋体-简" w:eastAsia="宋体-简"/>
          <w:szCs w:val="21"/>
        </w:rPr>
        <w:drawing>
          <wp:inline distT="0" distB="0" distL="0" distR="0">
            <wp:extent cx="1936750" cy="4100830"/>
            <wp:effectExtent l="0" t="0" r="6350" b="13970"/>
            <wp:docPr id="21207894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789447" name="图片 1"/>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1942184" cy="4111713"/>
                    </a:xfrm>
                    <a:prstGeom prst="rect">
                      <a:avLst/>
                    </a:prstGeom>
                  </pic:spPr>
                </pic:pic>
              </a:graphicData>
            </a:graphic>
          </wp:inline>
        </w:drawing>
      </w:r>
    </w:p>
    <w:p>
      <w:pPr>
        <w:pStyle w:val="5"/>
        <w:jc w:val="center"/>
        <w:rPr>
          <w:rFonts w:ascii="宋体-简" w:hAnsi="宋体-简" w:eastAsia="宋体-简"/>
          <w:sz w:val="21"/>
          <w:szCs w:val="21"/>
        </w:rPr>
      </w:pPr>
      <w:r>
        <w:rPr>
          <w:rFonts w:ascii="宋体-简" w:hAnsi="宋体-简" w:eastAsia="宋体-简"/>
          <w:sz w:val="21"/>
          <w:szCs w:val="21"/>
        </w:rPr>
        <w:t xml:space="preserve">图表 </w:t>
      </w:r>
      <w:r>
        <w:rPr>
          <w:rFonts w:ascii="宋体-简" w:hAnsi="宋体-简" w:eastAsia="宋体-简"/>
          <w:sz w:val="21"/>
          <w:szCs w:val="21"/>
        </w:rPr>
        <w:fldChar w:fldCharType="begin"/>
      </w:r>
      <w:r>
        <w:rPr>
          <w:rFonts w:ascii="宋体-简" w:hAnsi="宋体-简" w:eastAsia="宋体-简"/>
          <w:sz w:val="21"/>
          <w:szCs w:val="21"/>
        </w:rPr>
        <w:instrText xml:space="preserve"> SEQ 图表 \* ARABIC </w:instrText>
      </w:r>
      <w:r>
        <w:rPr>
          <w:rFonts w:ascii="宋体-简" w:hAnsi="宋体-简" w:eastAsia="宋体-简"/>
          <w:sz w:val="21"/>
          <w:szCs w:val="21"/>
        </w:rPr>
        <w:fldChar w:fldCharType="separate"/>
      </w:r>
      <w:r>
        <w:rPr>
          <w:rFonts w:ascii="宋体-简" w:hAnsi="宋体-简" w:eastAsia="宋体-简"/>
          <w:sz w:val="21"/>
          <w:szCs w:val="21"/>
        </w:rPr>
        <w:t>3</w:t>
      </w:r>
      <w:r>
        <w:rPr>
          <w:rFonts w:ascii="宋体-简" w:hAnsi="宋体-简" w:eastAsia="宋体-简"/>
          <w:sz w:val="21"/>
          <w:szCs w:val="21"/>
        </w:rPr>
        <w:fldChar w:fldCharType="end"/>
      </w:r>
      <w:r>
        <w:rPr>
          <w:rFonts w:hint="eastAsia" w:ascii="宋体-简" w:hAnsi="宋体-简" w:eastAsia="宋体-简"/>
          <w:sz w:val="21"/>
          <w:szCs w:val="21"/>
        </w:rPr>
        <w:t>：Remix IDE提供的Solidity智能合约编译器界面</w:t>
      </w:r>
    </w:p>
    <w:p>
      <w:pPr>
        <w:pStyle w:val="16"/>
        <w:keepNext/>
        <w:ind w:left="0"/>
        <w:jc w:val="center"/>
        <w:rPr>
          <w:rFonts w:ascii="宋体-简" w:hAnsi="宋体-简" w:eastAsia="宋体-简"/>
          <w:szCs w:val="21"/>
        </w:rPr>
      </w:pPr>
      <w:r>
        <w:rPr>
          <w:rFonts w:ascii="宋体-简" w:hAnsi="宋体-简" w:eastAsia="宋体-简"/>
          <w:szCs w:val="21"/>
        </w:rPr>
        <w:drawing>
          <wp:inline distT="0" distB="0" distL="0" distR="0">
            <wp:extent cx="3282950" cy="4319905"/>
            <wp:effectExtent l="0" t="0" r="12700" b="4445"/>
            <wp:docPr id="4279625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962531" name="图片 1"/>
                    <pic:cNvPicPr>
                      <a:picLocks noChangeAspect="1"/>
                    </pic:cNvPicPr>
                  </pic:nvPicPr>
                  <pic:blipFill>
                    <a:blip r:embed="rId7"/>
                    <a:stretch>
                      <a:fillRect/>
                    </a:stretch>
                  </pic:blipFill>
                  <pic:spPr>
                    <a:xfrm>
                      <a:off x="0" y="0"/>
                      <a:ext cx="3283200" cy="4320000"/>
                    </a:xfrm>
                    <a:prstGeom prst="rect">
                      <a:avLst/>
                    </a:prstGeom>
                  </pic:spPr>
                </pic:pic>
              </a:graphicData>
            </a:graphic>
          </wp:inline>
        </w:drawing>
      </w:r>
    </w:p>
    <w:p>
      <w:pPr>
        <w:pStyle w:val="5"/>
        <w:jc w:val="center"/>
        <w:rPr>
          <w:rFonts w:ascii="宋体-简" w:hAnsi="宋体-简" w:eastAsia="宋体-简"/>
          <w:sz w:val="21"/>
          <w:szCs w:val="21"/>
        </w:rPr>
      </w:pPr>
      <w:r>
        <w:rPr>
          <w:rFonts w:ascii="宋体-简" w:hAnsi="宋体-简" w:eastAsia="宋体-简"/>
          <w:sz w:val="21"/>
          <w:szCs w:val="21"/>
        </w:rPr>
        <w:t xml:space="preserve">图表 </w:t>
      </w:r>
      <w:r>
        <w:rPr>
          <w:rFonts w:ascii="宋体-简" w:hAnsi="宋体-简" w:eastAsia="宋体-简"/>
          <w:sz w:val="21"/>
          <w:szCs w:val="21"/>
        </w:rPr>
        <w:fldChar w:fldCharType="begin"/>
      </w:r>
      <w:r>
        <w:rPr>
          <w:rFonts w:ascii="宋体-简" w:hAnsi="宋体-简" w:eastAsia="宋体-简"/>
          <w:sz w:val="21"/>
          <w:szCs w:val="21"/>
        </w:rPr>
        <w:instrText xml:space="preserve"> SEQ 图表 \* ARABIC </w:instrText>
      </w:r>
      <w:r>
        <w:rPr>
          <w:rFonts w:ascii="宋体-简" w:hAnsi="宋体-简" w:eastAsia="宋体-简"/>
          <w:sz w:val="21"/>
          <w:szCs w:val="21"/>
        </w:rPr>
        <w:fldChar w:fldCharType="separate"/>
      </w:r>
      <w:r>
        <w:rPr>
          <w:rFonts w:ascii="宋体-简" w:hAnsi="宋体-简" w:eastAsia="宋体-简"/>
          <w:sz w:val="21"/>
          <w:szCs w:val="21"/>
        </w:rPr>
        <w:t>4</w:t>
      </w:r>
      <w:r>
        <w:rPr>
          <w:rFonts w:ascii="宋体-简" w:hAnsi="宋体-简" w:eastAsia="宋体-简"/>
          <w:sz w:val="21"/>
          <w:szCs w:val="21"/>
        </w:rPr>
        <w:fldChar w:fldCharType="end"/>
      </w:r>
      <w:r>
        <w:rPr>
          <w:rFonts w:hint="eastAsia" w:ascii="宋体-简" w:hAnsi="宋体-简" w:eastAsia="宋体-简"/>
          <w:sz w:val="21"/>
          <w:szCs w:val="21"/>
        </w:rPr>
        <w:t>：Remix IDE提供的调试器界面</w:t>
      </w:r>
    </w:p>
    <w:p>
      <w:pPr>
        <w:pStyle w:val="16"/>
        <w:keepNext/>
        <w:ind w:left="0"/>
        <w:jc w:val="center"/>
        <w:rPr>
          <w:rFonts w:ascii="宋体-简" w:hAnsi="宋体-简" w:eastAsia="宋体-简"/>
          <w:szCs w:val="21"/>
        </w:rPr>
      </w:pPr>
      <w:r>
        <w:rPr>
          <w:rFonts w:ascii="宋体-简" w:hAnsi="宋体-简" w:eastAsia="宋体-简"/>
          <w:szCs w:val="21"/>
        </w:rPr>
        <w:drawing>
          <wp:inline distT="0" distB="0" distL="0" distR="0">
            <wp:extent cx="2190115" cy="5377815"/>
            <wp:effectExtent l="0" t="0" r="635" b="13335"/>
            <wp:docPr id="7163422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342210" name="图片 1"/>
                    <pic:cNvPicPr>
                      <a:picLocks noChangeAspect="1"/>
                    </pic:cNvPicPr>
                  </pic:nvPicPr>
                  <pic:blipFill>
                    <a:blip r:embed="rId8"/>
                    <a:stretch>
                      <a:fillRect/>
                    </a:stretch>
                  </pic:blipFill>
                  <pic:spPr>
                    <a:xfrm>
                      <a:off x="0" y="0"/>
                      <a:ext cx="2196109" cy="5391472"/>
                    </a:xfrm>
                    <a:prstGeom prst="rect">
                      <a:avLst/>
                    </a:prstGeom>
                  </pic:spPr>
                </pic:pic>
              </a:graphicData>
            </a:graphic>
          </wp:inline>
        </w:drawing>
      </w:r>
    </w:p>
    <w:p>
      <w:pPr>
        <w:pStyle w:val="5"/>
        <w:jc w:val="center"/>
        <w:rPr>
          <w:rFonts w:hint="eastAsia" w:ascii="宋体-简" w:hAnsi="宋体-简" w:eastAsia="宋体-简"/>
          <w:sz w:val="21"/>
          <w:szCs w:val="21"/>
        </w:rPr>
      </w:pPr>
      <w:r>
        <w:rPr>
          <w:rFonts w:ascii="宋体-简" w:hAnsi="宋体-简" w:eastAsia="宋体-简"/>
          <w:sz w:val="21"/>
          <w:szCs w:val="21"/>
        </w:rPr>
        <w:t xml:space="preserve">图表 </w:t>
      </w:r>
      <w:r>
        <w:rPr>
          <w:rFonts w:ascii="宋体-简" w:hAnsi="宋体-简" w:eastAsia="宋体-简"/>
          <w:sz w:val="21"/>
          <w:szCs w:val="21"/>
        </w:rPr>
        <w:fldChar w:fldCharType="begin"/>
      </w:r>
      <w:r>
        <w:rPr>
          <w:rFonts w:ascii="宋体-简" w:hAnsi="宋体-简" w:eastAsia="宋体-简"/>
          <w:sz w:val="21"/>
          <w:szCs w:val="21"/>
        </w:rPr>
        <w:instrText xml:space="preserve"> SEQ 图表 \* ARABIC </w:instrText>
      </w:r>
      <w:r>
        <w:rPr>
          <w:rFonts w:ascii="宋体-简" w:hAnsi="宋体-简" w:eastAsia="宋体-简"/>
          <w:sz w:val="21"/>
          <w:szCs w:val="21"/>
        </w:rPr>
        <w:fldChar w:fldCharType="separate"/>
      </w:r>
      <w:r>
        <w:rPr>
          <w:rFonts w:ascii="宋体-简" w:hAnsi="宋体-简" w:eastAsia="宋体-简"/>
          <w:sz w:val="21"/>
          <w:szCs w:val="21"/>
        </w:rPr>
        <w:t>5</w:t>
      </w:r>
      <w:r>
        <w:rPr>
          <w:rFonts w:ascii="宋体-简" w:hAnsi="宋体-简" w:eastAsia="宋体-简"/>
          <w:sz w:val="21"/>
          <w:szCs w:val="21"/>
        </w:rPr>
        <w:fldChar w:fldCharType="end"/>
      </w:r>
      <w:r>
        <w:rPr>
          <w:rFonts w:hint="eastAsia" w:ascii="宋体-简" w:hAnsi="宋体-简" w:eastAsia="宋体-简"/>
          <w:sz w:val="21"/>
          <w:szCs w:val="21"/>
        </w:rPr>
        <w:t>：Remix IDE提供的智能合约部署和执行界面</w:t>
      </w:r>
    </w:p>
    <w:p/>
    <w:p>
      <w:pPr>
        <w:numPr>
          <w:numId w:val="0"/>
        </w:numPr>
        <w:spacing w:line="360" w:lineRule="auto"/>
        <w:ind w:firstLine="420" w:firstLineChars="0"/>
        <w:jc w:val="left"/>
        <w:rPr>
          <w:rFonts w:hint="eastAsia"/>
          <w:b/>
          <w:bCs w:val="0"/>
          <w:szCs w:val="21"/>
        </w:rPr>
      </w:pPr>
      <w:r>
        <w:rPr>
          <w:rFonts w:hint="eastAsia"/>
          <w:b/>
          <w:bCs w:val="0"/>
          <w:szCs w:val="21"/>
        </w:rPr>
        <w:t>在Remix IDE中创建工作空间和智能合约文件</w:t>
      </w:r>
    </w:p>
    <w:p>
      <w:pPr>
        <w:keepNext/>
        <w:jc w:val="center"/>
        <w:rPr>
          <w:rFonts w:ascii="宋体-简" w:hAnsi="宋体-简" w:eastAsia="宋体-简"/>
          <w:szCs w:val="21"/>
        </w:rPr>
      </w:pPr>
      <w:r>
        <w:rPr>
          <w:rFonts w:ascii="宋体-简" w:hAnsi="宋体-简" w:eastAsia="宋体-简"/>
          <w:szCs w:val="21"/>
        </w:rPr>
        <w:drawing>
          <wp:inline distT="0" distB="0" distL="0" distR="0">
            <wp:extent cx="5013960" cy="2367280"/>
            <wp:effectExtent l="0" t="0" r="15240" b="13970"/>
            <wp:docPr id="6474668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466824" name="图片 1"/>
                    <pic:cNvPicPr>
                      <a:picLocks noChangeAspect="1"/>
                    </pic:cNvPicPr>
                  </pic:nvPicPr>
                  <pic:blipFill>
                    <a:blip r:embed="rId9"/>
                    <a:srcRect b="16050"/>
                    <a:stretch>
                      <a:fillRect/>
                    </a:stretch>
                  </pic:blipFill>
                  <pic:spPr>
                    <a:xfrm>
                      <a:off x="0" y="0"/>
                      <a:ext cx="5020416" cy="2370752"/>
                    </a:xfrm>
                    <a:prstGeom prst="rect">
                      <a:avLst/>
                    </a:prstGeom>
                    <a:ln>
                      <a:noFill/>
                    </a:ln>
                  </pic:spPr>
                </pic:pic>
              </a:graphicData>
            </a:graphic>
          </wp:inline>
        </w:drawing>
      </w:r>
    </w:p>
    <w:p>
      <w:pPr>
        <w:pStyle w:val="5"/>
        <w:jc w:val="center"/>
        <w:rPr>
          <w:rFonts w:ascii="宋体-简" w:hAnsi="宋体-简" w:eastAsia="宋体-简"/>
          <w:sz w:val="21"/>
          <w:szCs w:val="21"/>
        </w:rPr>
      </w:pPr>
      <w:r>
        <w:rPr>
          <w:rFonts w:ascii="宋体-简" w:hAnsi="宋体-简" w:eastAsia="宋体-简"/>
          <w:sz w:val="21"/>
          <w:szCs w:val="21"/>
        </w:rPr>
        <w:t xml:space="preserve">图表 </w:t>
      </w:r>
      <w:r>
        <w:rPr>
          <w:rFonts w:ascii="宋体-简" w:hAnsi="宋体-简" w:eastAsia="宋体-简"/>
          <w:sz w:val="21"/>
          <w:szCs w:val="21"/>
        </w:rPr>
        <w:fldChar w:fldCharType="begin"/>
      </w:r>
      <w:r>
        <w:rPr>
          <w:rFonts w:ascii="宋体-简" w:hAnsi="宋体-简" w:eastAsia="宋体-简"/>
          <w:sz w:val="21"/>
          <w:szCs w:val="21"/>
        </w:rPr>
        <w:instrText xml:space="preserve"> SEQ 图表 \* ARABIC </w:instrText>
      </w:r>
      <w:r>
        <w:rPr>
          <w:rFonts w:ascii="宋体-简" w:hAnsi="宋体-简" w:eastAsia="宋体-简"/>
          <w:sz w:val="21"/>
          <w:szCs w:val="21"/>
        </w:rPr>
        <w:fldChar w:fldCharType="separate"/>
      </w:r>
      <w:r>
        <w:rPr>
          <w:rFonts w:ascii="宋体-简" w:hAnsi="宋体-简" w:eastAsia="宋体-简"/>
          <w:sz w:val="21"/>
          <w:szCs w:val="21"/>
        </w:rPr>
        <w:t>6</w:t>
      </w:r>
      <w:r>
        <w:rPr>
          <w:rFonts w:ascii="宋体-简" w:hAnsi="宋体-简" w:eastAsia="宋体-简"/>
          <w:sz w:val="21"/>
          <w:szCs w:val="21"/>
        </w:rPr>
        <w:fldChar w:fldCharType="end"/>
      </w:r>
      <w:r>
        <w:rPr>
          <w:rFonts w:hint="eastAsia" w:ascii="宋体-简" w:hAnsi="宋体-简" w:eastAsia="宋体-简"/>
          <w:sz w:val="21"/>
          <w:szCs w:val="21"/>
        </w:rPr>
        <w:t>：新建基础工作空间</w:t>
      </w:r>
    </w:p>
    <w:p>
      <w:pPr>
        <w:numPr>
          <w:numId w:val="0"/>
        </w:numPr>
        <w:spacing w:line="360" w:lineRule="auto"/>
        <w:ind w:firstLine="420" w:firstLineChars="0"/>
        <w:jc w:val="left"/>
        <w:rPr>
          <w:rFonts w:hint="eastAsia"/>
          <w:b w:val="0"/>
          <w:bCs/>
          <w:szCs w:val="21"/>
        </w:rPr>
      </w:pPr>
      <w:r>
        <w:rPr>
          <w:rFonts w:hint="eastAsia"/>
          <w:b/>
          <w:bCs w:val="0"/>
          <w:szCs w:val="21"/>
        </w:rPr>
        <w:t>使用struct创建对象</w:t>
      </w:r>
    </w:p>
    <w:p>
      <w:pPr>
        <w:ind w:left="420" w:leftChars="0" w:firstLine="420" w:firstLineChars="0"/>
        <w:rPr>
          <w:rFonts w:hint="eastAsia" w:ascii="宋体-简" w:hAnsi="宋体-简" w:eastAsia="宋体-简"/>
          <w:szCs w:val="21"/>
        </w:rPr>
      </w:pPr>
      <w:r>
        <w:rPr>
          <w:rFonts w:hint="eastAsia" w:ascii="宋体-简" w:hAnsi="宋体-简" w:eastAsia="宋体-简"/>
          <w:szCs w:val="21"/>
        </w:rPr>
        <w:t>为了卖家可以方便管理库存，订单和买家，可以在智能合约中创建三个struct类来集</w:t>
      </w:r>
      <w:r>
        <w:rPr>
          <w:rFonts w:hint="eastAsia" w:ascii="宋体-简" w:hAnsi="宋体-简" w:eastAsia="宋体-简"/>
          <w:szCs w:val="21"/>
          <w:lang w:val="en-US" w:eastAsia="zh-CN"/>
        </w:rPr>
        <w:tab/>
      </w:r>
      <w:r>
        <w:rPr>
          <w:rFonts w:hint="eastAsia" w:ascii="宋体-简" w:hAnsi="宋体-简" w:eastAsia="宋体-简"/>
          <w:szCs w:val="21"/>
        </w:rPr>
        <w:t>成货物，订单和买家的信息。</w:t>
      </w:r>
    </w:p>
    <w:p>
      <w:pPr>
        <w:ind w:left="420" w:leftChars="0" w:firstLine="420" w:firstLineChars="0"/>
        <w:rPr>
          <w:rFonts w:hint="eastAsia" w:ascii="宋体-简" w:hAnsi="宋体-简" w:eastAsia="宋体-简"/>
          <w:szCs w:val="21"/>
        </w:rPr>
      </w:pPr>
    </w:p>
    <w:p>
      <w:pPr>
        <w:shd w:val="clear" w:color="auto" w:fill="222336"/>
        <w:jc w:val="lef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struct</w:t>
      </w:r>
      <w:r>
        <w:rPr>
          <w:rFonts w:ascii="Menlo" w:hAnsi="Menlo" w:cs="Menlo"/>
          <w:color w:val="BABBCC"/>
          <w:sz w:val="20"/>
          <w:szCs w:val="20"/>
        </w:rPr>
        <w:t xml:space="preserve"> Item</w:t>
      </w:r>
      <w:r>
        <w:rPr>
          <w:rFonts w:ascii="Menlo" w:hAnsi="Menlo" w:cs="Menlo"/>
          <w:color w:val="DCDCDC"/>
          <w:sz w:val="20"/>
          <w:szCs w:val="20"/>
        </w:rPr>
        <w:t>{</w:t>
      </w:r>
    </w:p>
    <w:p>
      <w:pPr>
        <w:shd w:val="clear" w:color="auto" w:fill="222336"/>
        <w:jc w:val="lef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uint</w:t>
      </w:r>
      <w:r>
        <w:rPr>
          <w:rFonts w:ascii="Menlo" w:hAnsi="Menlo" w:cs="Menlo"/>
          <w:color w:val="BABBCC"/>
          <w:sz w:val="20"/>
          <w:szCs w:val="20"/>
        </w:rPr>
        <w:t xml:space="preserve"> ItemId</w:t>
      </w:r>
      <w:r>
        <w:rPr>
          <w:rFonts w:ascii="Menlo" w:hAnsi="Menlo" w:cs="Menlo"/>
          <w:color w:val="DCDCDC"/>
          <w:sz w:val="20"/>
          <w:szCs w:val="20"/>
        </w:rPr>
        <w:t>;</w:t>
      </w:r>
    </w:p>
    <w:p>
      <w:pPr>
        <w:shd w:val="clear" w:color="auto" w:fill="222336"/>
        <w:jc w:val="lef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string</w:t>
      </w:r>
      <w:r>
        <w:rPr>
          <w:rFonts w:ascii="Menlo" w:hAnsi="Menlo" w:cs="Menlo"/>
          <w:color w:val="BABBCC"/>
          <w:sz w:val="20"/>
          <w:szCs w:val="20"/>
        </w:rPr>
        <w:t xml:space="preserve"> name</w:t>
      </w:r>
      <w:r>
        <w:rPr>
          <w:rFonts w:ascii="Menlo" w:hAnsi="Menlo" w:cs="Menlo"/>
          <w:color w:val="DCDCDC"/>
          <w:sz w:val="20"/>
          <w:szCs w:val="20"/>
        </w:rPr>
        <w:t>;</w:t>
      </w:r>
    </w:p>
    <w:p>
      <w:pPr>
        <w:shd w:val="clear" w:color="auto" w:fill="222336"/>
        <w:jc w:val="lef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uint</w:t>
      </w:r>
      <w:r>
        <w:rPr>
          <w:rFonts w:ascii="Menlo" w:hAnsi="Menlo" w:cs="Menlo"/>
          <w:color w:val="BABBCC"/>
          <w:sz w:val="20"/>
          <w:szCs w:val="20"/>
        </w:rPr>
        <w:t xml:space="preserve"> amount</w:t>
      </w:r>
      <w:r>
        <w:rPr>
          <w:rFonts w:ascii="Menlo" w:hAnsi="Menlo" w:cs="Menlo"/>
          <w:color w:val="DCDCDC"/>
          <w:sz w:val="20"/>
          <w:szCs w:val="20"/>
        </w:rPr>
        <w:t>;</w:t>
      </w:r>
    </w:p>
    <w:p>
      <w:pPr>
        <w:shd w:val="clear" w:color="auto" w:fill="222336"/>
        <w:jc w:val="lef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DCDCDC"/>
          <w:sz w:val="20"/>
          <w:szCs w:val="20"/>
        </w:rPr>
        <w:t>}</w:t>
      </w:r>
    </w:p>
    <w:p>
      <w:pPr>
        <w:shd w:val="clear" w:color="auto" w:fill="222336"/>
        <w:jc w:val="lef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struct</w:t>
      </w:r>
      <w:r>
        <w:rPr>
          <w:rFonts w:ascii="Menlo" w:hAnsi="Menlo" w:cs="Menlo"/>
          <w:color w:val="BABBCC"/>
          <w:sz w:val="20"/>
          <w:szCs w:val="20"/>
        </w:rPr>
        <w:t xml:space="preserve"> Buyer</w:t>
      </w:r>
      <w:r>
        <w:rPr>
          <w:rFonts w:ascii="Menlo" w:hAnsi="Menlo" w:cs="Menlo"/>
          <w:color w:val="DCDCDC"/>
          <w:sz w:val="20"/>
          <w:szCs w:val="20"/>
        </w:rPr>
        <w:t>{</w:t>
      </w:r>
    </w:p>
    <w:p>
      <w:pPr>
        <w:shd w:val="clear" w:color="auto" w:fill="222336"/>
        <w:jc w:val="lef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uint</w:t>
      </w:r>
      <w:r>
        <w:rPr>
          <w:rFonts w:ascii="Menlo" w:hAnsi="Menlo" w:cs="Menlo"/>
          <w:color w:val="BABBCC"/>
          <w:sz w:val="20"/>
          <w:szCs w:val="20"/>
        </w:rPr>
        <w:t xml:space="preserve"> BuyerId</w:t>
      </w:r>
      <w:r>
        <w:rPr>
          <w:rFonts w:ascii="Menlo" w:hAnsi="Menlo" w:cs="Menlo"/>
          <w:color w:val="DCDCDC"/>
          <w:sz w:val="20"/>
          <w:szCs w:val="20"/>
        </w:rPr>
        <w:t>;</w:t>
      </w:r>
    </w:p>
    <w:p>
      <w:pPr>
        <w:shd w:val="clear" w:color="auto" w:fill="222336"/>
        <w:jc w:val="lef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address</w:t>
      </w:r>
      <w:r>
        <w:rPr>
          <w:rFonts w:ascii="Menlo" w:hAnsi="Menlo" w:cs="Menlo"/>
          <w:color w:val="BABBCC"/>
          <w:sz w:val="20"/>
          <w:szCs w:val="20"/>
        </w:rPr>
        <w:t xml:space="preserve"> BuyerAddress</w:t>
      </w:r>
      <w:r>
        <w:rPr>
          <w:rFonts w:ascii="Menlo" w:hAnsi="Menlo" w:cs="Menlo"/>
          <w:color w:val="DCDCDC"/>
          <w:sz w:val="20"/>
          <w:szCs w:val="20"/>
        </w:rPr>
        <w:t>;</w:t>
      </w:r>
      <w:r>
        <w:rPr>
          <w:rFonts w:ascii="Menlo" w:hAnsi="Menlo" w:cs="Menlo"/>
          <w:color w:val="BABBCC"/>
          <w:sz w:val="20"/>
          <w:szCs w:val="20"/>
        </w:rPr>
        <w:t xml:space="preserve">        </w:t>
      </w:r>
    </w:p>
    <w:p>
      <w:pPr>
        <w:shd w:val="clear" w:color="auto" w:fill="222336"/>
        <w:jc w:val="lef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bool</w:t>
      </w:r>
      <w:r>
        <w:rPr>
          <w:rFonts w:ascii="Menlo" w:hAnsi="Menlo" w:cs="Menlo"/>
          <w:color w:val="BABBCC"/>
          <w:sz w:val="20"/>
          <w:szCs w:val="20"/>
        </w:rPr>
        <w:t xml:space="preserve"> isBuyer</w:t>
      </w:r>
      <w:r>
        <w:rPr>
          <w:rFonts w:ascii="Menlo" w:hAnsi="Menlo" w:cs="Menlo"/>
          <w:color w:val="DCDCDC"/>
          <w:sz w:val="20"/>
          <w:szCs w:val="20"/>
        </w:rPr>
        <w:t>;</w:t>
      </w:r>
    </w:p>
    <w:p>
      <w:pPr>
        <w:shd w:val="clear" w:color="auto" w:fill="222336"/>
        <w:jc w:val="left"/>
        <w:rPr>
          <w:rFonts w:hint="eastAsia"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uint</w:t>
      </w:r>
      <w:r>
        <w:rPr>
          <w:rFonts w:ascii="Menlo" w:hAnsi="Menlo" w:cs="Menlo"/>
          <w:color w:val="BABBCC"/>
          <w:sz w:val="20"/>
          <w:szCs w:val="20"/>
        </w:rPr>
        <w:t xml:space="preserve"> OrderCount</w:t>
      </w:r>
      <w:r>
        <w:rPr>
          <w:rFonts w:ascii="Menlo" w:hAnsi="Menlo" w:cs="Menlo"/>
          <w:color w:val="DCDCDC"/>
          <w:sz w:val="20"/>
          <w:szCs w:val="20"/>
        </w:rPr>
        <w:t>;</w:t>
      </w:r>
    </w:p>
    <w:p>
      <w:pPr>
        <w:shd w:val="clear" w:color="auto" w:fill="222336"/>
        <w:jc w:val="lef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DCDCDC"/>
          <w:sz w:val="20"/>
          <w:szCs w:val="20"/>
        </w:rPr>
        <w:t>}</w:t>
      </w:r>
    </w:p>
    <w:p>
      <w:pPr>
        <w:shd w:val="clear" w:color="auto" w:fill="222336"/>
        <w:jc w:val="lef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struct</w:t>
      </w:r>
      <w:r>
        <w:rPr>
          <w:rFonts w:ascii="Menlo" w:hAnsi="Menlo" w:cs="Menlo"/>
          <w:color w:val="BABBCC"/>
          <w:sz w:val="20"/>
          <w:szCs w:val="20"/>
        </w:rPr>
        <w:t xml:space="preserve"> Order</w:t>
      </w:r>
      <w:r>
        <w:rPr>
          <w:rFonts w:ascii="Menlo" w:hAnsi="Menlo" w:cs="Menlo"/>
          <w:color w:val="DCDCDC"/>
          <w:sz w:val="20"/>
          <w:szCs w:val="20"/>
        </w:rPr>
        <w:t>{</w:t>
      </w:r>
    </w:p>
    <w:p>
      <w:pPr>
        <w:shd w:val="clear" w:color="auto" w:fill="222336"/>
        <w:jc w:val="lef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uint</w:t>
      </w:r>
      <w:r>
        <w:rPr>
          <w:rFonts w:ascii="Menlo" w:hAnsi="Menlo" w:cs="Menlo"/>
          <w:color w:val="BABBCC"/>
          <w:sz w:val="20"/>
          <w:szCs w:val="20"/>
        </w:rPr>
        <w:t xml:space="preserve"> OrderId</w:t>
      </w:r>
      <w:r>
        <w:rPr>
          <w:rFonts w:ascii="Menlo" w:hAnsi="Menlo" w:cs="Menlo"/>
          <w:color w:val="DCDCDC"/>
          <w:sz w:val="20"/>
          <w:szCs w:val="20"/>
        </w:rPr>
        <w:t>;</w:t>
      </w:r>
    </w:p>
    <w:p>
      <w:pPr>
        <w:shd w:val="clear" w:color="auto" w:fill="222336"/>
        <w:jc w:val="lef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uint</w:t>
      </w:r>
      <w:r>
        <w:rPr>
          <w:rFonts w:ascii="Menlo" w:hAnsi="Menlo" w:cs="Menlo"/>
          <w:color w:val="BABBCC"/>
          <w:sz w:val="20"/>
          <w:szCs w:val="20"/>
        </w:rPr>
        <w:t xml:space="preserve"> BuyerId</w:t>
      </w:r>
      <w:r>
        <w:rPr>
          <w:rFonts w:ascii="Menlo" w:hAnsi="Menlo" w:cs="Menlo"/>
          <w:color w:val="DCDCDC"/>
          <w:sz w:val="20"/>
          <w:szCs w:val="20"/>
        </w:rPr>
        <w:t>;</w:t>
      </w:r>
    </w:p>
    <w:p>
      <w:pPr>
        <w:shd w:val="clear" w:color="auto" w:fill="222336"/>
        <w:jc w:val="left"/>
        <w:rPr>
          <w:rFonts w:hint="eastAsia"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uint</w:t>
      </w:r>
      <w:r>
        <w:rPr>
          <w:rFonts w:ascii="Menlo" w:hAnsi="Menlo" w:cs="Menlo"/>
          <w:color w:val="BABBCC"/>
          <w:sz w:val="20"/>
          <w:szCs w:val="20"/>
        </w:rPr>
        <w:t xml:space="preserve"> ItemId</w:t>
      </w:r>
      <w:r>
        <w:rPr>
          <w:rFonts w:ascii="Menlo" w:hAnsi="Menlo" w:cs="Menlo"/>
          <w:color w:val="DCDCDC"/>
          <w:sz w:val="20"/>
          <w:szCs w:val="20"/>
        </w:rPr>
        <w:t>;</w:t>
      </w:r>
    </w:p>
    <w:p>
      <w:pPr>
        <w:shd w:val="clear" w:color="auto" w:fill="222336"/>
        <w:jc w:val="lef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uint</w:t>
      </w:r>
      <w:r>
        <w:rPr>
          <w:rFonts w:ascii="Menlo" w:hAnsi="Menlo" w:cs="Menlo"/>
          <w:color w:val="BABBCC"/>
          <w:sz w:val="20"/>
          <w:szCs w:val="20"/>
        </w:rPr>
        <w:t xml:space="preserve"> amount</w:t>
      </w:r>
      <w:r>
        <w:rPr>
          <w:rFonts w:ascii="Menlo" w:hAnsi="Menlo" w:cs="Menlo"/>
          <w:color w:val="DCDCDC"/>
          <w:sz w:val="20"/>
          <w:szCs w:val="20"/>
        </w:rPr>
        <w:t>;</w:t>
      </w:r>
    </w:p>
    <w:p>
      <w:pPr>
        <w:shd w:val="clear" w:color="auto" w:fill="222336"/>
        <w:jc w:val="left"/>
        <w:rPr>
          <w:rFonts w:hint="eastAsia"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bool</w:t>
      </w:r>
      <w:r>
        <w:rPr>
          <w:rFonts w:ascii="Menlo" w:hAnsi="Menlo" w:cs="Menlo"/>
          <w:color w:val="BABBCC"/>
          <w:sz w:val="20"/>
          <w:szCs w:val="20"/>
        </w:rPr>
        <w:t xml:space="preserve"> Shipped</w:t>
      </w:r>
      <w:r>
        <w:rPr>
          <w:rFonts w:ascii="Menlo" w:hAnsi="Menlo" w:cs="Menlo"/>
          <w:color w:val="DCDCDC"/>
          <w:sz w:val="20"/>
          <w:szCs w:val="20"/>
        </w:rPr>
        <w:t>;</w:t>
      </w:r>
    </w:p>
    <w:p>
      <w:pPr>
        <w:shd w:val="clear" w:color="auto" w:fill="222336"/>
        <w:jc w:val="left"/>
        <w:rPr>
          <w:rFonts w:hint="eastAsia"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bool</w:t>
      </w:r>
      <w:r>
        <w:rPr>
          <w:rFonts w:ascii="Menlo" w:hAnsi="Menlo" w:cs="Menlo"/>
          <w:color w:val="BABBCC"/>
          <w:sz w:val="20"/>
          <w:szCs w:val="20"/>
        </w:rPr>
        <w:t xml:space="preserve"> Finished</w:t>
      </w:r>
      <w:r>
        <w:rPr>
          <w:rFonts w:ascii="Menlo" w:hAnsi="Menlo" w:cs="Menlo"/>
          <w:color w:val="DCDCDC"/>
          <w:sz w:val="20"/>
          <w:szCs w:val="20"/>
        </w:rPr>
        <w:t>;</w:t>
      </w:r>
    </w:p>
    <w:p>
      <w:pPr>
        <w:pStyle w:val="5"/>
        <w:jc w:val="left"/>
        <w:rPr>
          <w:rFonts w:hint="eastAsia" w:ascii="宋体-简" w:hAnsi="宋体-简" w:eastAsia="宋体-简"/>
          <w:sz w:val="21"/>
          <w:szCs w:val="21"/>
          <w:lang w:val="en-US" w:eastAsia="zh-CN"/>
        </w:rPr>
      </w:pPr>
    </w:p>
    <w:p>
      <w:pPr>
        <w:jc w:val="left"/>
        <w:rPr>
          <w:rFonts w:hint="default"/>
          <w:lang w:val="en-US" w:eastAsia="zh-CN"/>
        </w:rPr>
      </w:pPr>
    </w:p>
    <w:p>
      <w:pPr>
        <w:numPr>
          <w:numId w:val="0"/>
        </w:numPr>
        <w:spacing w:line="360" w:lineRule="auto"/>
        <w:ind w:firstLine="420" w:firstLineChars="0"/>
        <w:jc w:val="left"/>
        <w:rPr>
          <w:rFonts w:hint="eastAsia"/>
          <w:b w:val="0"/>
          <w:bCs/>
          <w:szCs w:val="21"/>
          <w:lang w:eastAsia="zh-CN"/>
        </w:rPr>
      </w:pPr>
      <w:r>
        <w:rPr>
          <w:rFonts w:hint="eastAsia"/>
          <w:b/>
          <w:bCs w:val="0"/>
          <w:szCs w:val="21"/>
        </w:rPr>
        <w:t>建立对象列表</w:t>
      </w:r>
      <w:r>
        <w:rPr>
          <w:rFonts w:hint="eastAsia"/>
          <w:b/>
          <w:bCs w:val="0"/>
          <w:szCs w:val="21"/>
          <w:lang w:eastAsia="zh-CN"/>
        </w:rPr>
        <w:t>，使用constructor函数初始化合约</w:t>
      </w:r>
    </w:p>
    <w:p>
      <w:pPr>
        <w:shd w:val="clear" w:color="auto" w:fill="222336"/>
        <w:jc w:val="left"/>
        <w:rPr>
          <w:rFonts w:ascii="Menlo" w:hAnsi="Menlo" w:cs="Menlo"/>
          <w:color w:val="BABBCC"/>
          <w:sz w:val="20"/>
          <w:szCs w:val="20"/>
        </w:rPr>
      </w:pPr>
      <w:r>
        <w:rPr>
          <w:rFonts w:ascii="Menlo" w:hAnsi="Menlo" w:cs="Menlo"/>
          <w:color w:val="BABBCC"/>
          <w:sz w:val="20"/>
          <w:szCs w:val="20"/>
        </w:rPr>
        <w:t>Item</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32BA89"/>
          <w:sz w:val="20"/>
          <w:szCs w:val="20"/>
        </w:rPr>
        <w:t>private</w:t>
      </w:r>
      <w:r>
        <w:rPr>
          <w:rFonts w:ascii="Menlo" w:hAnsi="Menlo" w:cs="Menlo"/>
          <w:color w:val="BABBCC"/>
          <w:sz w:val="20"/>
          <w:szCs w:val="20"/>
        </w:rPr>
        <w:t xml:space="preserve"> items</w:t>
      </w:r>
      <w:r>
        <w:rPr>
          <w:rFonts w:ascii="Menlo" w:hAnsi="Menlo" w:cs="Menlo"/>
          <w:color w:val="DCDCDC"/>
          <w:sz w:val="20"/>
          <w:szCs w:val="20"/>
        </w:rPr>
        <w:t>;</w:t>
      </w:r>
    </w:p>
    <w:p>
      <w:pPr>
        <w:shd w:val="clear" w:color="auto" w:fill="222336"/>
        <w:jc w:val="left"/>
        <w:rPr>
          <w:rFonts w:ascii="Menlo" w:hAnsi="Menlo" w:cs="Menlo"/>
          <w:color w:val="BABBCC"/>
          <w:sz w:val="20"/>
          <w:szCs w:val="20"/>
        </w:rPr>
      </w:pPr>
      <w:r>
        <w:rPr>
          <w:rFonts w:ascii="Menlo" w:hAnsi="Menlo" w:cs="Menlo"/>
          <w:color w:val="BABBCC"/>
          <w:sz w:val="20"/>
          <w:szCs w:val="20"/>
        </w:rPr>
        <w:t xml:space="preserve">    Buyer</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32BA89"/>
          <w:sz w:val="20"/>
          <w:szCs w:val="20"/>
        </w:rPr>
        <w:t>private</w:t>
      </w:r>
      <w:r>
        <w:rPr>
          <w:rFonts w:ascii="Menlo" w:hAnsi="Menlo" w:cs="Menlo"/>
          <w:color w:val="BABBCC"/>
          <w:sz w:val="20"/>
          <w:szCs w:val="20"/>
        </w:rPr>
        <w:t xml:space="preserve"> buyers</w:t>
      </w:r>
      <w:r>
        <w:rPr>
          <w:rFonts w:ascii="Menlo" w:hAnsi="Menlo" w:cs="Menlo"/>
          <w:color w:val="DCDCDC"/>
          <w:sz w:val="20"/>
          <w:szCs w:val="20"/>
        </w:rPr>
        <w:t>;</w:t>
      </w:r>
    </w:p>
    <w:p>
      <w:pPr>
        <w:shd w:val="clear" w:color="auto" w:fill="222336"/>
        <w:jc w:val="left"/>
        <w:rPr>
          <w:rFonts w:ascii="Menlo" w:hAnsi="Menlo" w:cs="Menlo"/>
          <w:color w:val="BABBCC"/>
          <w:sz w:val="23"/>
          <w:szCs w:val="23"/>
        </w:rPr>
      </w:pPr>
      <w:r>
        <w:rPr>
          <w:rFonts w:ascii="Menlo" w:hAnsi="Menlo" w:cs="Menlo"/>
          <w:color w:val="BABBCC"/>
          <w:sz w:val="20"/>
          <w:szCs w:val="20"/>
        </w:rPr>
        <w:t xml:space="preserve">    Order</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32BA89"/>
          <w:sz w:val="20"/>
          <w:szCs w:val="20"/>
        </w:rPr>
        <w:t>private</w:t>
      </w:r>
      <w:r>
        <w:rPr>
          <w:rFonts w:ascii="Menlo" w:hAnsi="Menlo" w:cs="Menlo"/>
          <w:color w:val="BABBCC"/>
          <w:sz w:val="20"/>
          <w:szCs w:val="20"/>
        </w:rPr>
        <w:t xml:space="preserve"> orders</w:t>
      </w:r>
      <w:r>
        <w:rPr>
          <w:rFonts w:ascii="Menlo" w:hAnsi="Menlo" w:cs="Menlo"/>
          <w:color w:val="DCDCDC"/>
          <w:sz w:val="20"/>
          <w:szCs w:val="20"/>
        </w:rPr>
        <w:t>;</w:t>
      </w:r>
      <w:r>
        <w:rPr>
          <w:rFonts w:ascii="Menlo" w:hAnsi="Menlo" w:cs="Menlo"/>
          <w:color w:val="BABBCC"/>
          <w:sz w:val="23"/>
          <w:szCs w:val="23"/>
        </w:rPr>
        <w:t xml:space="preserve"> </w:t>
      </w:r>
    </w:p>
    <w:p>
      <w:pPr>
        <w:ind w:left="420" w:leftChars="0" w:firstLine="420" w:firstLineChars="0"/>
        <w:jc w:val="both"/>
        <w:rPr>
          <w:rFonts w:ascii="宋体-简" w:hAnsi="宋体-简" w:eastAsia="宋体-简"/>
          <w:szCs w:val="21"/>
        </w:rPr>
      </w:pPr>
      <w:r>
        <w:rPr>
          <w:rFonts w:hint="eastAsia" w:ascii="宋体-简" w:hAnsi="宋体-简" w:eastAsia="宋体-简"/>
          <w:szCs w:val="21"/>
        </w:rPr>
        <w:t>添加货物，注册买家，创建订单时，将自动把新注册的货物，买家和订单添加到对应</w:t>
      </w:r>
      <w:r>
        <w:rPr>
          <w:rFonts w:hint="eastAsia" w:ascii="宋体-简" w:hAnsi="宋体-简" w:eastAsia="宋体-简"/>
          <w:szCs w:val="21"/>
          <w:lang w:val="en-US" w:eastAsia="zh-CN"/>
        </w:rPr>
        <w:tab/>
      </w:r>
      <w:r>
        <w:rPr>
          <w:rFonts w:hint="eastAsia" w:ascii="宋体-简" w:hAnsi="宋体-简" w:eastAsia="宋体-简"/>
          <w:szCs w:val="21"/>
        </w:rPr>
        <w:t>list的最后。</w:t>
      </w:r>
    </w:p>
    <w:p>
      <w:pPr>
        <w:shd w:val="clear" w:color="auto" w:fill="222336"/>
        <w:rPr>
          <w:rFonts w:ascii="Menlo" w:hAnsi="Menlo" w:cs="Menlo"/>
          <w:color w:val="BABBCC"/>
          <w:sz w:val="20"/>
          <w:szCs w:val="20"/>
        </w:rPr>
      </w:pPr>
      <w:r>
        <w:rPr>
          <w:rFonts w:ascii="Menlo" w:hAnsi="Menlo" w:cs="Menlo"/>
          <w:color w:val="569CD6"/>
          <w:sz w:val="20"/>
          <w:szCs w:val="20"/>
        </w:rPr>
        <w:t>address</w:t>
      </w:r>
      <w:r>
        <w:rPr>
          <w:rFonts w:ascii="Menlo" w:hAnsi="Menlo" w:cs="Menlo"/>
          <w:color w:val="BABBCC"/>
          <w:sz w:val="20"/>
          <w:szCs w:val="20"/>
        </w:rPr>
        <w:t xml:space="preserve"> </w:t>
      </w:r>
      <w:r>
        <w:rPr>
          <w:rFonts w:ascii="Menlo" w:hAnsi="Menlo" w:cs="Menlo"/>
          <w:color w:val="32BA89"/>
          <w:sz w:val="20"/>
          <w:szCs w:val="20"/>
        </w:rPr>
        <w:t>public</w:t>
      </w:r>
      <w:r>
        <w:rPr>
          <w:rFonts w:ascii="Menlo" w:hAnsi="Menlo" w:cs="Menlo"/>
          <w:color w:val="BABBCC"/>
          <w:sz w:val="20"/>
          <w:szCs w:val="20"/>
        </w:rPr>
        <w:t xml:space="preserve"> Seller</w:t>
      </w:r>
      <w:r>
        <w:rPr>
          <w:rFonts w:ascii="Menlo" w:hAnsi="Menlo" w:cs="Menlo"/>
          <w:color w:val="DCDCDC"/>
          <w:sz w:val="20"/>
          <w:szCs w:val="20"/>
        </w:rPr>
        <w:t>;</w:t>
      </w:r>
      <w:r>
        <w:rPr>
          <w:rFonts w:ascii="Menlo" w:hAnsi="Menlo" w:cs="Menlo"/>
          <w:color w:val="BABBCC"/>
          <w:sz w:val="20"/>
          <w:szCs w:val="20"/>
        </w:rPr>
        <w:t xml:space="preserve">  </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F38ABB"/>
          <w:sz w:val="20"/>
          <w:szCs w:val="20"/>
        </w:rPr>
        <w:t>constructor</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Seller </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007AA6"/>
          <w:sz w:val="20"/>
          <w:szCs w:val="20"/>
        </w:rPr>
        <w:t>msg</w:t>
      </w:r>
      <w:r>
        <w:rPr>
          <w:rFonts w:ascii="Menlo" w:hAnsi="Menlo" w:cs="Menlo"/>
          <w:color w:val="DCDCDC"/>
          <w:sz w:val="20"/>
          <w:szCs w:val="20"/>
        </w:rPr>
        <w:t>.</w:t>
      </w:r>
      <w:r>
        <w:rPr>
          <w:rFonts w:ascii="Menlo" w:hAnsi="Menlo" w:cs="Menlo"/>
          <w:color w:val="BABBCC"/>
          <w:sz w:val="20"/>
          <w:szCs w:val="20"/>
        </w:rPr>
        <w:t>sender</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DCDCDC"/>
          <w:sz w:val="20"/>
          <w:szCs w:val="20"/>
        </w:rPr>
        <w:t>}</w:t>
      </w:r>
    </w:p>
    <w:p>
      <w:pPr>
        <w:ind w:left="420" w:leftChars="0" w:firstLine="420" w:firstLineChars="0"/>
        <w:rPr>
          <w:rFonts w:hint="eastAsia" w:ascii="Menlo" w:hAnsi="Menlo" w:cs="Menlo"/>
          <w:color w:val="000000" w:themeColor="text1"/>
          <w:szCs w:val="21"/>
          <w14:textFill>
            <w14:solidFill>
              <w14:schemeClr w14:val="tx1"/>
            </w14:solidFill>
          </w14:textFill>
        </w:rPr>
      </w:pPr>
      <w:r>
        <w:rPr>
          <w:rFonts w:hint="eastAsia" w:ascii="宋体-简" w:hAnsi="宋体-简" w:eastAsia="宋体-简"/>
          <w:szCs w:val="21"/>
        </w:rPr>
        <w:t>其中</w:t>
      </w:r>
      <w:r>
        <w:rPr>
          <w:rFonts w:ascii="Menlo" w:hAnsi="Menlo" w:cs="Menlo"/>
          <w:color w:val="000000" w:themeColor="text1"/>
          <w:sz w:val="20"/>
          <w:szCs w:val="20"/>
          <w14:textFill>
            <w14:solidFill>
              <w14:schemeClr w14:val="tx1"/>
            </w14:solidFill>
          </w14:textFill>
        </w:rPr>
        <w:t>m</w:t>
      </w:r>
      <w:r>
        <w:rPr>
          <w:rFonts w:ascii="Menlo" w:hAnsi="Menlo" w:cs="Menlo"/>
          <w:sz w:val="20"/>
          <w:szCs w:val="20"/>
        </w:rPr>
        <w:t>sg.sender</w:t>
      </w:r>
      <w:r>
        <w:rPr>
          <w:rFonts w:hint="eastAsia" w:ascii="Menlo" w:hAnsi="Menlo" w:cs="Menlo"/>
          <w:color w:val="000000" w:themeColor="text1"/>
          <w:szCs w:val="21"/>
          <w14:textFill>
            <w14:solidFill>
              <w14:schemeClr w14:val="tx1"/>
            </w14:solidFill>
          </w14:textFill>
        </w:rPr>
        <w:t>代表部署该合约的账号的地址。</w:t>
      </w:r>
    </w:p>
    <w:p>
      <w:pPr>
        <w:ind w:firstLine="420" w:firstLineChars="0"/>
        <w:rPr>
          <w:rFonts w:hint="eastAsia" w:ascii="Menlo" w:hAnsi="Menlo" w:cs="Menlo"/>
          <w:color w:val="000000" w:themeColor="text1"/>
          <w:szCs w:val="21"/>
          <w14:textFill>
            <w14:solidFill>
              <w14:schemeClr w14:val="tx1"/>
            </w14:solidFill>
          </w14:textFill>
        </w:rPr>
      </w:pPr>
    </w:p>
    <w:p>
      <w:pPr>
        <w:ind w:firstLine="420" w:firstLineChars="0"/>
        <w:rPr>
          <w:rFonts w:hint="eastAsia"/>
          <w:lang w:eastAsia="zh-CN"/>
        </w:rPr>
      </w:pPr>
      <w:r>
        <w:rPr>
          <w:rFonts w:hint="eastAsia"/>
          <w:b/>
          <w:bCs/>
          <w:lang w:eastAsia="zh-CN"/>
        </w:rPr>
        <w:t>添加函数</w:t>
      </w:r>
    </w:p>
    <w:p>
      <w:pPr>
        <w:ind w:left="420" w:leftChars="0" w:firstLine="420" w:firstLineChars="0"/>
        <w:rPr>
          <w:rFonts w:hint="eastAsia" w:ascii="Menlo" w:hAnsi="Menlo" w:cs="Menlo"/>
        </w:rPr>
      </w:pPr>
      <w:r>
        <w:rPr>
          <w:rFonts w:hint="eastAsia"/>
        </w:rPr>
        <w:t>使用function创建函数，将函数命名为</w:t>
      </w:r>
      <w:r>
        <w:rPr>
          <w:rFonts w:hint="eastAsia" w:ascii="Menlo" w:hAnsi="Menlo" w:cs="Menlo"/>
          <w:sz w:val="20"/>
          <w:szCs w:val="20"/>
        </w:rPr>
        <w:t>createItem</w:t>
      </w:r>
      <w:r>
        <w:rPr>
          <w:rFonts w:hint="eastAsia" w:ascii="Menlo" w:hAnsi="Menlo" w:cs="Menlo"/>
        </w:rPr>
        <w:t>，并要求调用者输入货物名称</w:t>
      </w:r>
      <w:r>
        <w:rPr>
          <w:rFonts w:ascii="Menlo" w:hAnsi="Menlo" w:cs="Menlo"/>
          <w:sz w:val="20"/>
          <w:szCs w:val="20"/>
        </w:rPr>
        <w:t>_name</w:t>
      </w:r>
      <w:r>
        <w:rPr>
          <w:rFonts w:hint="eastAsia" w:ascii="Menlo" w:hAnsi="Menlo" w:cs="Menlo"/>
        </w:rPr>
        <w:t>和库存数量</w:t>
      </w:r>
      <w:r>
        <w:rPr>
          <w:rFonts w:ascii="Menlo" w:hAnsi="Menlo" w:cs="Menlo"/>
          <w:sz w:val="20"/>
          <w:szCs w:val="20"/>
        </w:rPr>
        <w:t>_quantity</w:t>
      </w:r>
      <w:r>
        <w:rPr>
          <w:rFonts w:hint="eastAsia" w:ascii="Menlo" w:hAnsi="Menlo" w:cs="Menlo"/>
        </w:rPr>
        <w:t>。在大括号中编写：</w:t>
      </w:r>
    </w:p>
    <w:p>
      <w:pPr>
        <w:shd w:val="clear" w:color="auto" w:fill="222336"/>
        <w:rPr>
          <w:rFonts w:hint="eastAsia"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function</w:t>
      </w:r>
      <w:r>
        <w:rPr>
          <w:rFonts w:ascii="Menlo" w:hAnsi="Menlo" w:cs="Menlo"/>
          <w:color w:val="BABBCC"/>
          <w:sz w:val="20"/>
          <w:szCs w:val="20"/>
        </w:rPr>
        <w:t xml:space="preserve"> createItem</w:t>
      </w:r>
      <w:r>
        <w:rPr>
          <w:rFonts w:ascii="Menlo" w:hAnsi="Menlo" w:cs="Menlo"/>
          <w:color w:val="DCDCDC"/>
          <w:sz w:val="20"/>
          <w:szCs w:val="20"/>
        </w:rPr>
        <w:t>(</w:t>
      </w:r>
      <w:r>
        <w:rPr>
          <w:rFonts w:ascii="Menlo" w:hAnsi="Menlo" w:cs="Menlo"/>
          <w:color w:val="569CD6"/>
          <w:sz w:val="20"/>
          <w:szCs w:val="20"/>
        </w:rPr>
        <w:t>string</w:t>
      </w:r>
      <w:r>
        <w:rPr>
          <w:rFonts w:ascii="Menlo" w:hAnsi="Menlo" w:cs="Menlo"/>
          <w:color w:val="BABBCC"/>
          <w:sz w:val="20"/>
          <w:szCs w:val="20"/>
        </w:rPr>
        <w:t xml:space="preserve"> </w:t>
      </w:r>
      <w:r>
        <w:rPr>
          <w:rFonts w:ascii="Menlo" w:hAnsi="Menlo" w:cs="Menlo"/>
          <w:color w:val="9E7E08"/>
          <w:sz w:val="20"/>
          <w:szCs w:val="20"/>
        </w:rPr>
        <w:t>memory</w:t>
      </w:r>
      <w:r>
        <w:rPr>
          <w:rFonts w:ascii="Menlo" w:hAnsi="Menlo" w:cs="Menlo"/>
          <w:color w:val="BABBCC"/>
          <w:sz w:val="20"/>
          <w:szCs w:val="20"/>
        </w:rPr>
        <w:t xml:space="preserve"> _name</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569CD6"/>
          <w:sz w:val="20"/>
          <w:szCs w:val="20"/>
        </w:rPr>
        <w:t>uint</w:t>
      </w:r>
      <w:r>
        <w:rPr>
          <w:rFonts w:ascii="Menlo" w:hAnsi="Menlo" w:cs="Menlo"/>
          <w:color w:val="BABBCC"/>
          <w:sz w:val="20"/>
          <w:szCs w:val="20"/>
        </w:rPr>
        <w:t xml:space="preserve"> _quantity</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32BA89"/>
          <w:sz w:val="20"/>
          <w:szCs w:val="20"/>
        </w:rPr>
        <w:t>public</w:t>
      </w:r>
      <w:r>
        <w:rPr>
          <w:rFonts w:ascii="Menlo" w:hAnsi="Menlo" w:cs="Menlo"/>
          <w:color w:val="BABBCC"/>
          <w:sz w:val="20"/>
          <w:szCs w:val="20"/>
        </w:rPr>
        <w:t xml:space="preserve"> </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007AA6"/>
          <w:sz w:val="20"/>
          <w:szCs w:val="20"/>
        </w:rPr>
        <w:t>require</w:t>
      </w:r>
      <w:r>
        <w:rPr>
          <w:rFonts w:ascii="Menlo" w:hAnsi="Menlo" w:cs="Menlo"/>
          <w:color w:val="DCDCDC"/>
          <w:sz w:val="20"/>
          <w:szCs w:val="20"/>
        </w:rPr>
        <w:t>(</w:t>
      </w:r>
      <w:r>
        <w:rPr>
          <w:rFonts w:ascii="Menlo" w:hAnsi="Menlo" w:cs="Menlo"/>
          <w:color w:val="007AA6"/>
          <w:sz w:val="20"/>
          <w:szCs w:val="20"/>
        </w:rPr>
        <w:t>msg</w:t>
      </w:r>
      <w:r>
        <w:rPr>
          <w:rFonts w:ascii="Menlo" w:hAnsi="Menlo" w:cs="Menlo"/>
          <w:color w:val="DCDCDC"/>
          <w:sz w:val="20"/>
          <w:szCs w:val="20"/>
        </w:rPr>
        <w:t>.</w:t>
      </w:r>
      <w:r>
        <w:rPr>
          <w:rFonts w:ascii="Menlo" w:hAnsi="Menlo" w:cs="Menlo"/>
          <w:color w:val="BABBCC"/>
          <w:sz w:val="20"/>
          <w:szCs w:val="20"/>
        </w:rPr>
        <w:t xml:space="preserve">sender </w:t>
      </w:r>
      <w:r>
        <w:rPr>
          <w:rFonts w:ascii="Menlo" w:hAnsi="Menlo" w:cs="Menlo"/>
          <w:color w:val="DCDCDC"/>
          <w:sz w:val="20"/>
          <w:szCs w:val="20"/>
        </w:rPr>
        <w:t>==</w:t>
      </w:r>
      <w:r>
        <w:rPr>
          <w:rFonts w:ascii="Menlo" w:hAnsi="Menlo" w:cs="Menlo"/>
          <w:color w:val="BABBCC"/>
          <w:sz w:val="20"/>
          <w:szCs w:val="20"/>
        </w:rPr>
        <w:t xml:space="preserve"> Seller</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CE9178"/>
          <w:sz w:val="20"/>
          <w:szCs w:val="20"/>
        </w:rPr>
        <w:t>"Only Seller can add item."</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items</w:t>
      </w:r>
      <w:r>
        <w:rPr>
          <w:rFonts w:ascii="Menlo" w:hAnsi="Menlo" w:cs="Menlo"/>
          <w:color w:val="DCDCDC"/>
          <w:sz w:val="20"/>
          <w:szCs w:val="20"/>
        </w:rPr>
        <w:t>.</w:t>
      </w:r>
      <w:r>
        <w:rPr>
          <w:rFonts w:ascii="Menlo" w:hAnsi="Menlo" w:cs="Menlo"/>
          <w:color w:val="BABBCC"/>
          <w:sz w:val="20"/>
          <w:szCs w:val="20"/>
        </w:rPr>
        <w:t>push</w:t>
      </w:r>
      <w:r>
        <w:rPr>
          <w:rFonts w:ascii="Menlo" w:hAnsi="Menlo" w:cs="Menlo"/>
          <w:color w:val="DCDCDC"/>
          <w:sz w:val="20"/>
          <w:szCs w:val="20"/>
        </w:rPr>
        <w:t>(</w:t>
      </w:r>
      <w:r>
        <w:rPr>
          <w:rFonts w:ascii="Menlo" w:hAnsi="Menlo" w:cs="Menlo"/>
          <w:color w:val="BABBCC"/>
          <w:sz w:val="20"/>
          <w:szCs w:val="20"/>
        </w:rPr>
        <w:t>Item</w:t>
      </w:r>
      <w:r>
        <w:rPr>
          <w:rFonts w:ascii="Menlo" w:hAnsi="Menlo" w:cs="Menlo"/>
          <w:color w:val="DCDCDC"/>
          <w:sz w:val="20"/>
          <w:szCs w:val="20"/>
        </w:rPr>
        <w:t>(</w:t>
      </w:r>
      <w:r>
        <w:rPr>
          <w:rFonts w:ascii="Menlo" w:hAnsi="Menlo" w:cs="Menlo"/>
          <w:color w:val="BABBCC"/>
          <w:sz w:val="20"/>
          <w:szCs w:val="20"/>
        </w:rPr>
        <w:t>items</w:t>
      </w:r>
      <w:r>
        <w:rPr>
          <w:rFonts w:ascii="Menlo" w:hAnsi="Menlo" w:cs="Menlo"/>
          <w:color w:val="DCDCDC"/>
          <w:sz w:val="20"/>
          <w:szCs w:val="20"/>
        </w:rPr>
        <w:t>.</w:t>
      </w:r>
      <w:r>
        <w:rPr>
          <w:rFonts w:ascii="Menlo" w:hAnsi="Menlo" w:cs="Menlo"/>
          <w:color w:val="BABBCC"/>
          <w:sz w:val="20"/>
          <w:szCs w:val="20"/>
        </w:rPr>
        <w:t>length</w:t>
      </w:r>
      <w:r>
        <w:rPr>
          <w:rFonts w:ascii="Menlo" w:hAnsi="Menlo" w:cs="Menlo"/>
          <w:color w:val="DCDCDC"/>
          <w:sz w:val="20"/>
          <w:szCs w:val="20"/>
        </w:rPr>
        <w:t>,</w:t>
      </w:r>
      <w:r>
        <w:rPr>
          <w:rFonts w:ascii="Menlo" w:hAnsi="Menlo" w:cs="Menlo"/>
          <w:color w:val="BABBCC"/>
          <w:sz w:val="20"/>
          <w:szCs w:val="20"/>
        </w:rPr>
        <w:t xml:space="preserve"> _name</w:t>
      </w:r>
      <w:r>
        <w:rPr>
          <w:rFonts w:ascii="Menlo" w:hAnsi="Menlo" w:cs="Menlo"/>
          <w:color w:val="DCDCDC"/>
          <w:sz w:val="20"/>
          <w:szCs w:val="20"/>
        </w:rPr>
        <w:t>,</w:t>
      </w:r>
      <w:r>
        <w:rPr>
          <w:rFonts w:ascii="Menlo" w:hAnsi="Menlo" w:cs="Menlo"/>
          <w:color w:val="BABBCC"/>
          <w:sz w:val="20"/>
          <w:szCs w:val="20"/>
        </w:rPr>
        <w:t xml:space="preserve"> _quantity</w:t>
      </w:r>
      <w:r>
        <w:rPr>
          <w:rFonts w:ascii="Menlo" w:hAnsi="Menlo" w:cs="Menlo"/>
          <w:color w:val="DCDCDC"/>
          <w:sz w:val="20"/>
          <w:szCs w:val="20"/>
        </w:rPr>
        <w:t>));</w:t>
      </w:r>
    </w:p>
    <w:p>
      <w:pPr>
        <w:shd w:val="clear" w:color="auto" w:fill="222336"/>
        <w:rPr>
          <w:rFonts w:ascii="Menlo" w:hAnsi="Menlo" w:cs="Menlo"/>
          <w:color w:val="BABBCC"/>
          <w:sz w:val="23"/>
          <w:szCs w:val="23"/>
        </w:rPr>
      </w:pPr>
      <w:r>
        <w:rPr>
          <w:rFonts w:ascii="Menlo" w:hAnsi="Menlo" w:cs="Menlo"/>
          <w:color w:val="BABBCC"/>
          <w:sz w:val="20"/>
          <w:szCs w:val="20"/>
        </w:rPr>
        <w:t xml:space="preserve">    </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BABBCC"/>
          <w:sz w:val="23"/>
          <w:szCs w:val="23"/>
        </w:rPr>
        <w:t xml:space="preserve"> </w:t>
      </w:r>
    </w:p>
    <w:p>
      <w:pPr>
        <w:ind w:left="420" w:leftChars="0" w:firstLine="420" w:firstLineChars="0"/>
      </w:pPr>
      <w:r>
        <w:rPr>
          <w:rFonts w:hint="eastAsia"/>
        </w:rPr>
        <w:t>本智能合约中买家的struct结构和货物的struct结构类似，编写的函数如下：</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function</w:t>
      </w:r>
      <w:r>
        <w:rPr>
          <w:rFonts w:ascii="Menlo" w:hAnsi="Menlo" w:cs="Menlo"/>
          <w:color w:val="BABBCC"/>
          <w:sz w:val="20"/>
          <w:szCs w:val="20"/>
        </w:rPr>
        <w:t xml:space="preserve"> regBuyer</w:t>
      </w:r>
      <w:r>
        <w:rPr>
          <w:rFonts w:ascii="Menlo" w:hAnsi="Menlo" w:cs="Menlo"/>
          <w:color w:val="DCDCDC"/>
          <w:sz w:val="20"/>
          <w:szCs w:val="20"/>
        </w:rPr>
        <w:t>(</w:t>
      </w:r>
      <w:r>
        <w:rPr>
          <w:rFonts w:ascii="Menlo" w:hAnsi="Menlo" w:cs="Menlo"/>
          <w:color w:val="569CD6"/>
          <w:sz w:val="20"/>
          <w:szCs w:val="20"/>
        </w:rPr>
        <w:t>address</w:t>
      </w:r>
      <w:r>
        <w:rPr>
          <w:rFonts w:ascii="Menlo" w:hAnsi="Menlo" w:cs="Menlo"/>
          <w:color w:val="BABBCC"/>
          <w:sz w:val="20"/>
          <w:szCs w:val="20"/>
        </w:rPr>
        <w:t xml:space="preserve"> _address</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32BA89"/>
          <w:sz w:val="20"/>
          <w:szCs w:val="20"/>
        </w:rPr>
        <w:t>public</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007AA6"/>
          <w:sz w:val="20"/>
          <w:szCs w:val="20"/>
        </w:rPr>
        <w:t>require</w:t>
      </w:r>
      <w:r>
        <w:rPr>
          <w:rFonts w:ascii="Menlo" w:hAnsi="Menlo" w:cs="Menlo"/>
          <w:color w:val="DCDCDC"/>
          <w:sz w:val="20"/>
          <w:szCs w:val="20"/>
        </w:rPr>
        <w:t>(</w:t>
      </w:r>
      <w:r>
        <w:rPr>
          <w:rFonts w:ascii="Menlo" w:hAnsi="Menlo" w:cs="Menlo"/>
          <w:color w:val="007AA6"/>
          <w:sz w:val="20"/>
          <w:szCs w:val="20"/>
        </w:rPr>
        <w:t>msg</w:t>
      </w:r>
      <w:r>
        <w:rPr>
          <w:rFonts w:ascii="Menlo" w:hAnsi="Menlo" w:cs="Menlo"/>
          <w:color w:val="DCDCDC"/>
          <w:sz w:val="20"/>
          <w:szCs w:val="20"/>
        </w:rPr>
        <w:t>.</w:t>
      </w:r>
      <w:r>
        <w:rPr>
          <w:rFonts w:ascii="Menlo" w:hAnsi="Menlo" w:cs="Menlo"/>
          <w:color w:val="BABBCC"/>
          <w:sz w:val="20"/>
          <w:szCs w:val="20"/>
        </w:rPr>
        <w:t xml:space="preserve">sender </w:t>
      </w:r>
      <w:r>
        <w:rPr>
          <w:rFonts w:ascii="Menlo" w:hAnsi="Menlo" w:cs="Menlo"/>
          <w:color w:val="DCDCDC"/>
          <w:sz w:val="20"/>
          <w:szCs w:val="20"/>
        </w:rPr>
        <w:t>==</w:t>
      </w:r>
      <w:r>
        <w:rPr>
          <w:rFonts w:ascii="Menlo" w:hAnsi="Menlo" w:cs="Menlo"/>
          <w:color w:val="BABBCC"/>
          <w:sz w:val="20"/>
          <w:szCs w:val="20"/>
        </w:rPr>
        <w:t xml:space="preserve"> Seller</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CE9178"/>
          <w:sz w:val="20"/>
          <w:szCs w:val="20"/>
        </w:rPr>
        <w:t>"Only Seller can add buyer."</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buyers</w:t>
      </w:r>
      <w:r>
        <w:rPr>
          <w:rFonts w:ascii="Menlo" w:hAnsi="Menlo" w:cs="Menlo"/>
          <w:color w:val="DCDCDC"/>
          <w:sz w:val="20"/>
          <w:szCs w:val="20"/>
        </w:rPr>
        <w:t>.</w:t>
      </w:r>
      <w:r>
        <w:rPr>
          <w:rFonts w:ascii="Menlo" w:hAnsi="Menlo" w:cs="Menlo"/>
          <w:color w:val="BABBCC"/>
          <w:sz w:val="20"/>
          <w:szCs w:val="20"/>
        </w:rPr>
        <w:t>push</w:t>
      </w:r>
      <w:r>
        <w:rPr>
          <w:rFonts w:ascii="Menlo" w:hAnsi="Menlo" w:cs="Menlo"/>
          <w:color w:val="DCDCDC"/>
          <w:sz w:val="20"/>
          <w:szCs w:val="20"/>
        </w:rPr>
        <w:t>(</w:t>
      </w:r>
      <w:r>
        <w:rPr>
          <w:rFonts w:ascii="Menlo" w:hAnsi="Menlo" w:cs="Menlo"/>
          <w:color w:val="BABBCC"/>
          <w:sz w:val="20"/>
          <w:szCs w:val="20"/>
        </w:rPr>
        <w:t>Buyer</w:t>
      </w:r>
      <w:r>
        <w:rPr>
          <w:rFonts w:ascii="Menlo" w:hAnsi="Menlo" w:cs="Menlo"/>
          <w:color w:val="DCDCDC"/>
          <w:sz w:val="20"/>
          <w:szCs w:val="20"/>
        </w:rPr>
        <w:t>(</w:t>
      </w:r>
      <w:r>
        <w:rPr>
          <w:rFonts w:ascii="Menlo" w:hAnsi="Menlo" w:cs="Menlo"/>
          <w:color w:val="BABBCC"/>
          <w:sz w:val="20"/>
          <w:szCs w:val="20"/>
        </w:rPr>
        <w:t>buyers</w:t>
      </w:r>
      <w:r>
        <w:rPr>
          <w:rFonts w:ascii="Menlo" w:hAnsi="Menlo" w:cs="Menlo"/>
          <w:color w:val="DCDCDC"/>
          <w:sz w:val="20"/>
          <w:szCs w:val="20"/>
        </w:rPr>
        <w:t>.</w:t>
      </w:r>
      <w:r>
        <w:rPr>
          <w:rFonts w:ascii="Menlo" w:hAnsi="Menlo" w:cs="Menlo"/>
          <w:color w:val="BABBCC"/>
          <w:sz w:val="20"/>
          <w:szCs w:val="20"/>
        </w:rPr>
        <w:t>length</w:t>
      </w:r>
      <w:r>
        <w:rPr>
          <w:rFonts w:ascii="Menlo" w:hAnsi="Menlo" w:cs="Menlo"/>
          <w:color w:val="DCDCDC"/>
          <w:sz w:val="20"/>
          <w:szCs w:val="20"/>
        </w:rPr>
        <w:t>,</w:t>
      </w:r>
      <w:r>
        <w:rPr>
          <w:rFonts w:ascii="Menlo" w:hAnsi="Menlo" w:cs="Menlo"/>
          <w:color w:val="BABBCC"/>
          <w:sz w:val="20"/>
          <w:szCs w:val="20"/>
        </w:rPr>
        <w:t xml:space="preserve"> _address</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569CD6"/>
          <w:sz w:val="20"/>
          <w:szCs w:val="20"/>
        </w:rPr>
        <w:t>true</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B5CEA8"/>
          <w:sz w:val="20"/>
          <w:szCs w:val="20"/>
        </w:rPr>
        <w:t>0</w:t>
      </w:r>
      <w:r>
        <w:rPr>
          <w:rFonts w:ascii="Menlo" w:hAnsi="Menlo" w:cs="Menlo"/>
          <w:color w:val="DCDCDC"/>
          <w:sz w:val="20"/>
          <w:szCs w:val="20"/>
        </w:rPr>
        <w:t>));</w:t>
      </w:r>
    </w:p>
    <w:p>
      <w:pPr>
        <w:shd w:val="clear" w:color="auto" w:fill="222336"/>
        <w:rPr>
          <w:rFonts w:ascii="Menlo" w:hAnsi="Menlo" w:cs="Menlo"/>
          <w:color w:val="BABBCC"/>
          <w:sz w:val="23"/>
          <w:szCs w:val="23"/>
        </w:rPr>
      </w:pPr>
      <w:r>
        <w:rPr>
          <w:rFonts w:ascii="Menlo" w:hAnsi="Menlo" w:cs="Menlo"/>
          <w:color w:val="BABBCC"/>
          <w:sz w:val="20"/>
          <w:szCs w:val="20"/>
        </w:rPr>
        <w:t xml:space="preserve">    </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BABBCC"/>
          <w:sz w:val="23"/>
          <w:szCs w:val="23"/>
        </w:rPr>
        <w:t xml:space="preserve"> </w:t>
      </w:r>
    </w:p>
    <w:p>
      <w:pPr>
        <w:ind w:firstLine="420" w:firstLineChars="0"/>
        <w:rPr>
          <w:rFonts w:hint="eastAsia"/>
          <w:szCs w:val="21"/>
          <w:lang w:val="en-US" w:eastAsia="zh-CN"/>
        </w:rPr>
      </w:pPr>
    </w:p>
    <w:p>
      <w:pPr>
        <w:ind w:left="420" w:leftChars="0" w:firstLine="420" w:firstLineChars="0"/>
      </w:pPr>
      <w:r>
        <w:rPr>
          <w:rFonts w:hint="eastAsia"/>
          <w:lang w:val="en-US" w:eastAsia="zh-CN"/>
        </w:rPr>
        <w:t>三</w:t>
      </w:r>
      <w:r>
        <w:rPr>
          <w:rFonts w:hint="eastAsia"/>
        </w:rPr>
        <w:t>个函数increase</w:t>
      </w:r>
      <w:r>
        <w:t>ItemQuantity</w:t>
      </w:r>
      <w:r>
        <w:rPr>
          <w:rFonts w:hint="eastAsia"/>
        </w:rPr>
        <w:t>，</w:t>
      </w:r>
      <w:r>
        <w:t>decreaseItemQuantity</w:t>
      </w:r>
      <w:r>
        <w:rPr>
          <w:rFonts w:hint="eastAsia"/>
        </w:rPr>
        <w:t>和</w:t>
      </w:r>
      <w:r>
        <w:t>updateItemQuantity</w:t>
      </w:r>
    </w:p>
    <w:p>
      <w:pPr>
        <w:rPr>
          <w:rFonts w:hint="eastAsia"/>
          <w:lang w:eastAsia="zh-CN"/>
        </w:rPr>
      </w:pPr>
    </w:p>
    <w:p>
      <w:pPr>
        <w:shd w:val="clear" w:color="auto" w:fill="222336"/>
        <w:ind w:firstLine="200" w:firstLineChars="100"/>
        <w:rPr>
          <w:rFonts w:ascii="Menlo" w:hAnsi="Menlo" w:cs="Menlo"/>
          <w:color w:val="BABBCC"/>
          <w:sz w:val="20"/>
          <w:szCs w:val="20"/>
        </w:rPr>
      </w:pPr>
      <w:r>
        <w:rPr>
          <w:rFonts w:ascii="Menlo" w:hAnsi="Menlo" w:cs="Menlo"/>
          <w:color w:val="569CD6"/>
          <w:sz w:val="20"/>
          <w:szCs w:val="20"/>
        </w:rPr>
        <w:t>function</w:t>
      </w:r>
      <w:r>
        <w:rPr>
          <w:rFonts w:ascii="Menlo" w:hAnsi="Menlo" w:cs="Menlo"/>
          <w:color w:val="BABBCC"/>
          <w:sz w:val="20"/>
          <w:szCs w:val="20"/>
        </w:rPr>
        <w:t xml:space="preserve"> increaseItemQuantity</w:t>
      </w:r>
      <w:r>
        <w:rPr>
          <w:rFonts w:ascii="Menlo" w:hAnsi="Menlo" w:cs="Menlo"/>
          <w:color w:val="DCDCDC"/>
          <w:sz w:val="20"/>
          <w:szCs w:val="20"/>
        </w:rPr>
        <w:t>(</w:t>
      </w:r>
      <w:r>
        <w:rPr>
          <w:rFonts w:ascii="Menlo" w:hAnsi="Menlo" w:cs="Menlo"/>
          <w:color w:val="569CD6"/>
          <w:sz w:val="20"/>
          <w:szCs w:val="20"/>
        </w:rPr>
        <w:t>uint</w:t>
      </w:r>
      <w:r>
        <w:rPr>
          <w:rFonts w:ascii="Menlo" w:hAnsi="Menlo" w:cs="Menlo"/>
          <w:color w:val="BABBCC"/>
          <w:sz w:val="20"/>
          <w:szCs w:val="20"/>
        </w:rPr>
        <w:t xml:space="preserve"> _id</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569CD6"/>
          <w:sz w:val="20"/>
          <w:szCs w:val="20"/>
        </w:rPr>
        <w:t>uint</w:t>
      </w:r>
      <w:r>
        <w:rPr>
          <w:rFonts w:ascii="Menlo" w:hAnsi="Menlo" w:cs="Menlo"/>
          <w:color w:val="BABBCC"/>
          <w:sz w:val="20"/>
          <w:szCs w:val="20"/>
        </w:rPr>
        <w:t xml:space="preserve"> _increaseBy</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32BA89"/>
          <w:sz w:val="20"/>
          <w:szCs w:val="20"/>
        </w:rPr>
        <w:t>public</w:t>
      </w:r>
      <w:r>
        <w:rPr>
          <w:rFonts w:ascii="Menlo" w:hAnsi="Menlo" w:cs="Menlo"/>
          <w:color w:val="BABBCC"/>
          <w:sz w:val="20"/>
          <w:szCs w:val="20"/>
        </w:rPr>
        <w:t xml:space="preserve"> </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007AA6"/>
          <w:sz w:val="20"/>
          <w:szCs w:val="20"/>
        </w:rPr>
        <w:t>require</w:t>
      </w:r>
      <w:r>
        <w:rPr>
          <w:rFonts w:ascii="Menlo" w:hAnsi="Menlo" w:cs="Menlo"/>
          <w:color w:val="DCDCDC"/>
          <w:sz w:val="20"/>
          <w:szCs w:val="20"/>
        </w:rPr>
        <w:t>(</w:t>
      </w:r>
      <w:r>
        <w:rPr>
          <w:rFonts w:ascii="Menlo" w:hAnsi="Menlo" w:cs="Menlo"/>
          <w:color w:val="007AA6"/>
          <w:sz w:val="20"/>
          <w:szCs w:val="20"/>
        </w:rPr>
        <w:t>msg</w:t>
      </w:r>
      <w:r>
        <w:rPr>
          <w:rFonts w:ascii="Menlo" w:hAnsi="Menlo" w:cs="Menlo"/>
          <w:color w:val="DCDCDC"/>
          <w:sz w:val="20"/>
          <w:szCs w:val="20"/>
        </w:rPr>
        <w:t>.</w:t>
      </w:r>
      <w:r>
        <w:rPr>
          <w:rFonts w:ascii="Menlo" w:hAnsi="Menlo" w:cs="Menlo"/>
          <w:color w:val="BABBCC"/>
          <w:sz w:val="20"/>
          <w:szCs w:val="20"/>
        </w:rPr>
        <w:t xml:space="preserve">sender </w:t>
      </w:r>
      <w:r>
        <w:rPr>
          <w:rFonts w:ascii="Menlo" w:hAnsi="Menlo" w:cs="Menlo"/>
          <w:color w:val="DCDCDC"/>
          <w:sz w:val="20"/>
          <w:szCs w:val="20"/>
        </w:rPr>
        <w:t>==</w:t>
      </w:r>
      <w:r>
        <w:rPr>
          <w:rFonts w:ascii="Menlo" w:hAnsi="Menlo" w:cs="Menlo"/>
          <w:color w:val="BABBCC"/>
          <w:sz w:val="20"/>
          <w:szCs w:val="20"/>
        </w:rPr>
        <w:t xml:space="preserve"> Seller</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CE9178"/>
          <w:sz w:val="20"/>
          <w:szCs w:val="20"/>
        </w:rPr>
        <w:t>"Only Seller can manage items"</w:t>
      </w:r>
      <w:r>
        <w:rPr>
          <w:rFonts w:ascii="Menlo" w:hAnsi="Menlo" w:cs="Menlo"/>
          <w:color w:val="DCDCDC"/>
          <w:sz w:val="20"/>
          <w:szCs w:val="20"/>
        </w:rPr>
        <w:t>);</w:t>
      </w:r>
      <w:r>
        <w:rPr>
          <w:rFonts w:ascii="Menlo" w:hAnsi="Menlo" w:cs="Menlo"/>
          <w:color w:val="BABBCC"/>
          <w:sz w:val="20"/>
          <w:szCs w:val="20"/>
        </w:rPr>
        <w:t xml:space="preserve">        </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007AA6"/>
          <w:sz w:val="20"/>
          <w:szCs w:val="20"/>
        </w:rPr>
        <w:t>require</w:t>
      </w:r>
      <w:r>
        <w:rPr>
          <w:rFonts w:ascii="Menlo" w:hAnsi="Menlo" w:cs="Menlo"/>
          <w:color w:val="DCDCDC"/>
          <w:sz w:val="20"/>
          <w:szCs w:val="20"/>
        </w:rPr>
        <w:t>(</w:t>
      </w:r>
      <w:r>
        <w:rPr>
          <w:rFonts w:ascii="Menlo" w:hAnsi="Menlo" w:cs="Menlo"/>
          <w:color w:val="BABBCC"/>
          <w:sz w:val="20"/>
          <w:szCs w:val="20"/>
        </w:rPr>
        <w:t xml:space="preserve">_id </w:t>
      </w:r>
      <w:r>
        <w:rPr>
          <w:rFonts w:ascii="Menlo" w:hAnsi="Menlo" w:cs="Menlo"/>
          <w:color w:val="DCDCDC"/>
          <w:sz w:val="20"/>
          <w:szCs w:val="20"/>
        </w:rPr>
        <w:t>&lt;</w:t>
      </w:r>
      <w:r>
        <w:rPr>
          <w:rFonts w:ascii="Menlo" w:hAnsi="Menlo" w:cs="Menlo"/>
          <w:color w:val="BABBCC"/>
          <w:sz w:val="20"/>
          <w:szCs w:val="20"/>
        </w:rPr>
        <w:t xml:space="preserve"> items</w:t>
      </w:r>
      <w:r>
        <w:rPr>
          <w:rFonts w:ascii="Menlo" w:hAnsi="Menlo" w:cs="Menlo"/>
          <w:color w:val="DCDCDC"/>
          <w:sz w:val="20"/>
          <w:szCs w:val="20"/>
        </w:rPr>
        <w:t>.</w:t>
      </w:r>
      <w:r>
        <w:rPr>
          <w:rFonts w:ascii="Menlo" w:hAnsi="Menlo" w:cs="Menlo"/>
          <w:color w:val="BABBCC"/>
          <w:sz w:val="20"/>
          <w:szCs w:val="20"/>
        </w:rPr>
        <w:t>length</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CE9178"/>
          <w:sz w:val="20"/>
          <w:szCs w:val="20"/>
        </w:rPr>
        <w:t>"Item does not exist."</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items</w:t>
      </w:r>
      <w:r>
        <w:rPr>
          <w:rFonts w:ascii="Menlo" w:hAnsi="Menlo" w:cs="Menlo"/>
          <w:color w:val="DCDCDC"/>
          <w:sz w:val="20"/>
          <w:szCs w:val="20"/>
        </w:rPr>
        <w:t>[</w:t>
      </w:r>
      <w:r>
        <w:rPr>
          <w:rFonts w:ascii="Menlo" w:hAnsi="Menlo" w:cs="Menlo"/>
          <w:color w:val="BABBCC"/>
          <w:sz w:val="20"/>
          <w:szCs w:val="20"/>
        </w:rPr>
        <w:t>_id</w:t>
      </w:r>
      <w:r>
        <w:rPr>
          <w:rFonts w:ascii="Menlo" w:hAnsi="Menlo" w:cs="Menlo"/>
          <w:color w:val="DCDCDC"/>
          <w:sz w:val="20"/>
          <w:szCs w:val="20"/>
        </w:rPr>
        <w:t>].</w:t>
      </w:r>
      <w:r>
        <w:rPr>
          <w:rFonts w:ascii="Menlo" w:hAnsi="Menlo" w:cs="Menlo"/>
          <w:color w:val="BABBCC"/>
          <w:sz w:val="20"/>
          <w:szCs w:val="20"/>
        </w:rPr>
        <w:t xml:space="preserve">amount </w:t>
      </w:r>
      <w:r>
        <w:rPr>
          <w:rFonts w:ascii="Menlo" w:hAnsi="Menlo" w:cs="Menlo"/>
          <w:color w:val="DCDCDC"/>
          <w:sz w:val="20"/>
          <w:szCs w:val="20"/>
        </w:rPr>
        <w:t>+=</w:t>
      </w:r>
      <w:r>
        <w:rPr>
          <w:rFonts w:ascii="Menlo" w:hAnsi="Menlo" w:cs="Menlo"/>
          <w:color w:val="BABBCC"/>
          <w:sz w:val="20"/>
          <w:szCs w:val="20"/>
        </w:rPr>
        <w:t xml:space="preserve"> _increaseBy</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function</w:t>
      </w:r>
      <w:r>
        <w:rPr>
          <w:rFonts w:ascii="Menlo" w:hAnsi="Menlo" w:cs="Menlo"/>
          <w:color w:val="BABBCC"/>
          <w:sz w:val="20"/>
          <w:szCs w:val="20"/>
        </w:rPr>
        <w:t xml:space="preserve"> decreaseItemQuantity</w:t>
      </w:r>
      <w:r>
        <w:rPr>
          <w:rFonts w:ascii="Menlo" w:hAnsi="Menlo" w:cs="Menlo"/>
          <w:color w:val="DCDCDC"/>
          <w:sz w:val="20"/>
          <w:szCs w:val="20"/>
        </w:rPr>
        <w:t>(</w:t>
      </w:r>
      <w:r>
        <w:rPr>
          <w:rFonts w:ascii="Menlo" w:hAnsi="Menlo" w:cs="Menlo"/>
          <w:color w:val="569CD6"/>
          <w:sz w:val="20"/>
          <w:szCs w:val="20"/>
        </w:rPr>
        <w:t>uint</w:t>
      </w:r>
      <w:r>
        <w:rPr>
          <w:rFonts w:ascii="Menlo" w:hAnsi="Menlo" w:cs="Menlo"/>
          <w:color w:val="BABBCC"/>
          <w:sz w:val="20"/>
          <w:szCs w:val="20"/>
        </w:rPr>
        <w:t xml:space="preserve"> _id</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569CD6"/>
          <w:sz w:val="20"/>
          <w:szCs w:val="20"/>
        </w:rPr>
        <w:t>uint</w:t>
      </w:r>
      <w:r>
        <w:rPr>
          <w:rFonts w:ascii="Menlo" w:hAnsi="Menlo" w:cs="Menlo"/>
          <w:color w:val="BABBCC"/>
          <w:sz w:val="20"/>
          <w:szCs w:val="20"/>
        </w:rPr>
        <w:t xml:space="preserve"> _decreaseBy</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32BA89"/>
          <w:sz w:val="20"/>
          <w:szCs w:val="20"/>
        </w:rPr>
        <w:t>public</w:t>
      </w:r>
      <w:r>
        <w:rPr>
          <w:rFonts w:ascii="Menlo" w:hAnsi="Menlo" w:cs="Menlo"/>
          <w:color w:val="BABBCC"/>
          <w:sz w:val="20"/>
          <w:szCs w:val="20"/>
        </w:rPr>
        <w:t xml:space="preserve"> </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007AA6"/>
          <w:sz w:val="20"/>
          <w:szCs w:val="20"/>
        </w:rPr>
        <w:t>require</w:t>
      </w:r>
      <w:r>
        <w:rPr>
          <w:rFonts w:ascii="Menlo" w:hAnsi="Menlo" w:cs="Menlo"/>
          <w:color w:val="DCDCDC"/>
          <w:sz w:val="20"/>
          <w:szCs w:val="20"/>
        </w:rPr>
        <w:t>(</w:t>
      </w:r>
      <w:r>
        <w:rPr>
          <w:rFonts w:ascii="Menlo" w:hAnsi="Menlo" w:cs="Menlo"/>
          <w:color w:val="007AA6"/>
          <w:sz w:val="20"/>
          <w:szCs w:val="20"/>
        </w:rPr>
        <w:t>msg</w:t>
      </w:r>
      <w:r>
        <w:rPr>
          <w:rFonts w:ascii="Menlo" w:hAnsi="Menlo" w:cs="Menlo"/>
          <w:color w:val="DCDCDC"/>
          <w:sz w:val="20"/>
          <w:szCs w:val="20"/>
        </w:rPr>
        <w:t>.</w:t>
      </w:r>
      <w:r>
        <w:rPr>
          <w:rFonts w:ascii="Menlo" w:hAnsi="Menlo" w:cs="Menlo"/>
          <w:color w:val="BABBCC"/>
          <w:sz w:val="20"/>
          <w:szCs w:val="20"/>
        </w:rPr>
        <w:t xml:space="preserve">sender </w:t>
      </w:r>
      <w:r>
        <w:rPr>
          <w:rFonts w:ascii="Menlo" w:hAnsi="Menlo" w:cs="Menlo"/>
          <w:color w:val="DCDCDC"/>
          <w:sz w:val="20"/>
          <w:szCs w:val="20"/>
        </w:rPr>
        <w:t>==</w:t>
      </w:r>
      <w:r>
        <w:rPr>
          <w:rFonts w:ascii="Menlo" w:hAnsi="Menlo" w:cs="Menlo"/>
          <w:color w:val="BABBCC"/>
          <w:sz w:val="20"/>
          <w:szCs w:val="20"/>
        </w:rPr>
        <w:t xml:space="preserve"> Seller</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CE9178"/>
          <w:sz w:val="20"/>
          <w:szCs w:val="20"/>
        </w:rPr>
        <w:t>"Only Seller can manage items"</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007AA6"/>
          <w:sz w:val="20"/>
          <w:szCs w:val="20"/>
        </w:rPr>
        <w:t>require</w:t>
      </w:r>
      <w:r>
        <w:rPr>
          <w:rFonts w:ascii="Menlo" w:hAnsi="Menlo" w:cs="Menlo"/>
          <w:color w:val="DCDCDC"/>
          <w:sz w:val="20"/>
          <w:szCs w:val="20"/>
        </w:rPr>
        <w:t>(</w:t>
      </w:r>
      <w:r>
        <w:rPr>
          <w:rFonts w:ascii="Menlo" w:hAnsi="Menlo" w:cs="Menlo"/>
          <w:color w:val="BABBCC"/>
          <w:sz w:val="20"/>
          <w:szCs w:val="20"/>
        </w:rPr>
        <w:t xml:space="preserve">_id </w:t>
      </w:r>
      <w:r>
        <w:rPr>
          <w:rFonts w:ascii="Menlo" w:hAnsi="Menlo" w:cs="Menlo"/>
          <w:color w:val="DCDCDC"/>
          <w:sz w:val="20"/>
          <w:szCs w:val="20"/>
        </w:rPr>
        <w:t>&lt;</w:t>
      </w:r>
      <w:r>
        <w:rPr>
          <w:rFonts w:ascii="Menlo" w:hAnsi="Menlo" w:cs="Menlo"/>
          <w:color w:val="BABBCC"/>
          <w:sz w:val="20"/>
          <w:szCs w:val="20"/>
        </w:rPr>
        <w:t xml:space="preserve"> items</w:t>
      </w:r>
      <w:r>
        <w:rPr>
          <w:rFonts w:ascii="Menlo" w:hAnsi="Menlo" w:cs="Menlo"/>
          <w:color w:val="DCDCDC"/>
          <w:sz w:val="20"/>
          <w:szCs w:val="20"/>
        </w:rPr>
        <w:t>.</w:t>
      </w:r>
      <w:r>
        <w:rPr>
          <w:rFonts w:ascii="Menlo" w:hAnsi="Menlo" w:cs="Menlo"/>
          <w:color w:val="BABBCC"/>
          <w:sz w:val="20"/>
          <w:szCs w:val="20"/>
        </w:rPr>
        <w:t>length</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CE9178"/>
          <w:sz w:val="20"/>
          <w:szCs w:val="20"/>
        </w:rPr>
        <w:t>"Item does not exist."</w:t>
      </w:r>
      <w:r>
        <w:rPr>
          <w:rFonts w:ascii="Menlo" w:hAnsi="Menlo" w:cs="Menlo"/>
          <w:color w:val="DCDCDC"/>
          <w:sz w:val="20"/>
          <w:szCs w:val="20"/>
        </w:rPr>
        <w:t>);</w:t>
      </w:r>
    </w:p>
    <w:p>
      <w:pPr>
        <w:shd w:val="clear" w:color="auto" w:fill="222336"/>
        <w:ind w:left="200" w:hanging="200" w:hangingChars="100"/>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007AA6"/>
          <w:sz w:val="20"/>
          <w:szCs w:val="20"/>
        </w:rPr>
        <w:t>require</w:t>
      </w:r>
      <w:r>
        <w:rPr>
          <w:rFonts w:ascii="Menlo" w:hAnsi="Menlo" w:cs="Menlo"/>
          <w:color w:val="DCDCDC"/>
          <w:sz w:val="20"/>
          <w:szCs w:val="20"/>
        </w:rPr>
        <w:t>(</w:t>
      </w:r>
      <w:r>
        <w:rPr>
          <w:rFonts w:ascii="Menlo" w:hAnsi="Menlo" w:cs="Menlo"/>
          <w:color w:val="BABBCC"/>
          <w:sz w:val="20"/>
          <w:szCs w:val="20"/>
        </w:rPr>
        <w:t>items</w:t>
      </w:r>
      <w:r>
        <w:rPr>
          <w:rFonts w:ascii="Menlo" w:hAnsi="Menlo" w:cs="Menlo"/>
          <w:color w:val="DCDCDC"/>
          <w:sz w:val="20"/>
          <w:szCs w:val="20"/>
        </w:rPr>
        <w:t>[</w:t>
      </w:r>
      <w:r>
        <w:rPr>
          <w:rFonts w:ascii="Menlo" w:hAnsi="Menlo" w:cs="Menlo"/>
          <w:color w:val="BABBCC"/>
          <w:sz w:val="20"/>
          <w:szCs w:val="20"/>
        </w:rPr>
        <w:t>_id</w:t>
      </w:r>
      <w:r>
        <w:rPr>
          <w:rFonts w:ascii="Menlo" w:hAnsi="Menlo" w:cs="Menlo"/>
          <w:color w:val="DCDCDC"/>
          <w:sz w:val="20"/>
          <w:szCs w:val="20"/>
        </w:rPr>
        <w:t>].</w:t>
      </w:r>
      <w:r>
        <w:rPr>
          <w:rFonts w:ascii="Menlo" w:hAnsi="Menlo" w:cs="Menlo"/>
          <w:color w:val="BABBCC"/>
          <w:sz w:val="20"/>
          <w:szCs w:val="20"/>
        </w:rPr>
        <w:t xml:space="preserve">amount </w:t>
      </w:r>
      <w:r>
        <w:rPr>
          <w:rFonts w:ascii="Menlo" w:hAnsi="Menlo" w:cs="Menlo"/>
          <w:color w:val="DCDCDC"/>
          <w:sz w:val="20"/>
          <w:szCs w:val="20"/>
        </w:rPr>
        <w:t>&gt;=</w:t>
      </w:r>
      <w:r>
        <w:rPr>
          <w:rFonts w:ascii="Menlo" w:hAnsi="Menlo" w:cs="Menlo"/>
          <w:color w:val="BABBCC"/>
          <w:sz w:val="20"/>
          <w:szCs w:val="20"/>
        </w:rPr>
        <w:t xml:space="preserve"> _decreaseBy</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CE9178"/>
          <w:sz w:val="20"/>
          <w:szCs w:val="20"/>
        </w:rPr>
        <w:t xml:space="preserve">"Quantity would become </w:t>
      </w:r>
      <w:r>
        <w:rPr>
          <w:rFonts w:hint="eastAsia" w:ascii="Menlo" w:hAnsi="Menlo" w:cs="Menlo"/>
          <w:color w:val="CE9178"/>
          <w:sz w:val="20"/>
          <w:szCs w:val="20"/>
          <w:lang w:val="en-US" w:eastAsia="zh-CN"/>
        </w:rPr>
        <w:tab/>
      </w:r>
      <w:r>
        <w:rPr>
          <w:rFonts w:ascii="Menlo" w:hAnsi="Menlo" w:cs="Menlo"/>
          <w:color w:val="CE9178"/>
          <w:sz w:val="20"/>
          <w:szCs w:val="20"/>
        </w:rPr>
        <w:t>negative."</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items</w:t>
      </w:r>
      <w:r>
        <w:rPr>
          <w:rFonts w:ascii="Menlo" w:hAnsi="Menlo" w:cs="Menlo"/>
          <w:color w:val="DCDCDC"/>
          <w:sz w:val="20"/>
          <w:szCs w:val="20"/>
        </w:rPr>
        <w:t>[</w:t>
      </w:r>
      <w:r>
        <w:rPr>
          <w:rFonts w:ascii="Menlo" w:hAnsi="Menlo" w:cs="Menlo"/>
          <w:color w:val="BABBCC"/>
          <w:sz w:val="20"/>
          <w:szCs w:val="20"/>
        </w:rPr>
        <w:t>_id</w:t>
      </w:r>
      <w:r>
        <w:rPr>
          <w:rFonts w:ascii="Menlo" w:hAnsi="Menlo" w:cs="Menlo"/>
          <w:color w:val="DCDCDC"/>
          <w:sz w:val="20"/>
          <w:szCs w:val="20"/>
        </w:rPr>
        <w:t>].</w:t>
      </w:r>
      <w:r>
        <w:rPr>
          <w:rFonts w:ascii="Menlo" w:hAnsi="Menlo" w:cs="Menlo"/>
          <w:color w:val="BABBCC"/>
          <w:sz w:val="20"/>
          <w:szCs w:val="20"/>
        </w:rPr>
        <w:t xml:space="preserve">amount </w:t>
      </w:r>
      <w:r>
        <w:rPr>
          <w:rFonts w:ascii="Menlo" w:hAnsi="Menlo" w:cs="Menlo"/>
          <w:color w:val="DCDCDC"/>
          <w:sz w:val="20"/>
          <w:szCs w:val="20"/>
        </w:rPr>
        <w:t>-=</w:t>
      </w:r>
      <w:r>
        <w:rPr>
          <w:rFonts w:ascii="Menlo" w:hAnsi="Menlo" w:cs="Menlo"/>
          <w:color w:val="BABBCC"/>
          <w:sz w:val="20"/>
          <w:szCs w:val="20"/>
        </w:rPr>
        <w:t xml:space="preserve"> _decreaseBy</w:t>
      </w:r>
      <w:r>
        <w:rPr>
          <w:rFonts w:ascii="Menlo" w:hAnsi="Menlo" w:cs="Menlo"/>
          <w:color w:val="DCDCDC"/>
          <w:sz w:val="20"/>
          <w:szCs w:val="20"/>
        </w:rPr>
        <w:t>;</w:t>
      </w:r>
    </w:p>
    <w:p>
      <w:pPr>
        <w:shd w:val="clear" w:color="auto" w:fill="222336"/>
        <w:ind w:firstLine="460"/>
        <w:rPr>
          <w:rFonts w:ascii="Menlo" w:hAnsi="Menlo" w:cs="Menlo"/>
          <w:color w:val="DCDCDC"/>
          <w:sz w:val="20"/>
          <w:szCs w:val="20"/>
        </w:rPr>
      </w:pP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function</w:t>
      </w:r>
      <w:r>
        <w:rPr>
          <w:rFonts w:ascii="Menlo" w:hAnsi="Menlo" w:cs="Menlo"/>
          <w:color w:val="BABBCC"/>
          <w:sz w:val="20"/>
          <w:szCs w:val="20"/>
        </w:rPr>
        <w:t xml:space="preserve"> updateItemQuantity</w:t>
      </w:r>
      <w:r>
        <w:rPr>
          <w:rFonts w:ascii="Menlo" w:hAnsi="Menlo" w:cs="Menlo"/>
          <w:color w:val="DCDCDC"/>
          <w:sz w:val="20"/>
          <w:szCs w:val="20"/>
        </w:rPr>
        <w:t>(</w:t>
      </w:r>
      <w:r>
        <w:rPr>
          <w:rFonts w:ascii="Menlo" w:hAnsi="Menlo" w:cs="Menlo"/>
          <w:color w:val="569CD6"/>
          <w:sz w:val="20"/>
          <w:szCs w:val="20"/>
        </w:rPr>
        <w:t>uint</w:t>
      </w:r>
      <w:r>
        <w:rPr>
          <w:rFonts w:ascii="Menlo" w:hAnsi="Menlo" w:cs="Menlo"/>
          <w:color w:val="BABBCC"/>
          <w:sz w:val="20"/>
          <w:szCs w:val="20"/>
        </w:rPr>
        <w:t xml:space="preserve"> _id</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569CD6"/>
          <w:sz w:val="20"/>
          <w:szCs w:val="20"/>
        </w:rPr>
        <w:t>uint</w:t>
      </w:r>
      <w:r>
        <w:rPr>
          <w:rFonts w:ascii="Menlo" w:hAnsi="Menlo" w:cs="Menlo"/>
          <w:color w:val="BABBCC"/>
          <w:sz w:val="20"/>
          <w:szCs w:val="20"/>
        </w:rPr>
        <w:t xml:space="preserve"> _newQuantity</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32BA89"/>
          <w:sz w:val="20"/>
          <w:szCs w:val="20"/>
        </w:rPr>
        <w:t>public</w:t>
      </w:r>
      <w:r>
        <w:rPr>
          <w:rFonts w:ascii="Menlo" w:hAnsi="Menlo" w:cs="Menlo"/>
          <w:color w:val="BABBCC"/>
          <w:sz w:val="20"/>
          <w:szCs w:val="20"/>
        </w:rPr>
        <w:t xml:space="preserve"> </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007AA6"/>
          <w:sz w:val="20"/>
          <w:szCs w:val="20"/>
        </w:rPr>
        <w:t>require</w:t>
      </w:r>
      <w:r>
        <w:rPr>
          <w:rFonts w:ascii="Menlo" w:hAnsi="Menlo" w:cs="Menlo"/>
          <w:color w:val="DCDCDC"/>
          <w:sz w:val="20"/>
          <w:szCs w:val="20"/>
        </w:rPr>
        <w:t>(</w:t>
      </w:r>
      <w:r>
        <w:rPr>
          <w:rFonts w:ascii="Menlo" w:hAnsi="Menlo" w:cs="Menlo"/>
          <w:color w:val="BABBCC"/>
          <w:sz w:val="20"/>
          <w:szCs w:val="20"/>
        </w:rPr>
        <w:t xml:space="preserve">_id </w:t>
      </w:r>
      <w:r>
        <w:rPr>
          <w:rFonts w:ascii="Menlo" w:hAnsi="Menlo" w:cs="Menlo"/>
          <w:color w:val="DCDCDC"/>
          <w:sz w:val="20"/>
          <w:szCs w:val="20"/>
        </w:rPr>
        <w:t>&lt;</w:t>
      </w:r>
      <w:r>
        <w:rPr>
          <w:rFonts w:ascii="Menlo" w:hAnsi="Menlo" w:cs="Menlo"/>
          <w:color w:val="BABBCC"/>
          <w:sz w:val="20"/>
          <w:szCs w:val="20"/>
        </w:rPr>
        <w:t xml:space="preserve"> items</w:t>
      </w:r>
      <w:r>
        <w:rPr>
          <w:rFonts w:ascii="Menlo" w:hAnsi="Menlo" w:cs="Menlo"/>
          <w:color w:val="DCDCDC"/>
          <w:sz w:val="20"/>
          <w:szCs w:val="20"/>
        </w:rPr>
        <w:t>.</w:t>
      </w:r>
      <w:r>
        <w:rPr>
          <w:rFonts w:ascii="Menlo" w:hAnsi="Menlo" w:cs="Menlo"/>
          <w:color w:val="BABBCC"/>
          <w:sz w:val="20"/>
          <w:szCs w:val="20"/>
        </w:rPr>
        <w:t>length</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CE9178"/>
          <w:sz w:val="20"/>
          <w:szCs w:val="20"/>
        </w:rPr>
        <w:t>"Item does not exist."</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007AA6"/>
          <w:sz w:val="20"/>
          <w:szCs w:val="20"/>
        </w:rPr>
        <w:t>require</w:t>
      </w:r>
      <w:r>
        <w:rPr>
          <w:rFonts w:ascii="Menlo" w:hAnsi="Menlo" w:cs="Menlo"/>
          <w:color w:val="DCDCDC"/>
          <w:sz w:val="20"/>
          <w:szCs w:val="20"/>
        </w:rPr>
        <w:t>(</w:t>
      </w:r>
      <w:r>
        <w:rPr>
          <w:rFonts w:ascii="Menlo" w:hAnsi="Menlo" w:cs="Menlo"/>
          <w:color w:val="007AA6"/>
          <w:sz w:val="20"/>
          <w:szCs w:val="20"/>
        </w:rPr>
        <w:t>msg</w:t>
      </w:r>
      <w:r>
        <w:rPr>
          <w:rFonts w:ascii="Menlo" w:hAnsi="Menlo" w:cs="Menlo"/>
          <w:color w:val="DCDCDC"/>
          <w:sz w:val="20"/>
          <w:szCs w:val="20"/>
        </w:rPr>
        <w:t>.</w:t>
      </w:r>
      <w:r>
        <w:rPr>
          <w:rFonts w:ascii="Menlo" w:hAnsi="Menlo" w:cs="Menlo"/>
          <w:color w:val="BABBCC"/>
          <w:sz w:val="20"/>
          <w:szCs w:val="20"/>
        </w:rPr>
        <w:t xml:space="preserve">sender </w:t>
      </w:r>
      <w:r>
        <w:rPr>
          <w:rFonts w:ascii="Menlo" w:hAnsi="Menlo" w:cs="Menlo"/>
          <w:color w:val="DCDCDC"/>
          <w:sz w:val="20"/>
          <w:szCs w:val="20"/>
        </w:rPr>
        <w:t>==</w:t>
      </w:r>
      <w:r>
        <w:rPr>
          <w:rFonts w:ascii="Menlo" w:hAnsi="Menlo" w:cs="Menlo"/>
          <w:color w:val="BABBCC"/>
          <w:sz w:val="20"/>
          <w:szCs w:val="20"/>
        </w:rPr>
        <w:t xml:space="preserve"> Seller</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CE9178"/>
          <w:sz w:val="20"/>
          <w:szCs w:val="20"/>
        </w:rPr>
        <w:t>"Only Seller can manage items"</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items</w:t>
      </w:r>
      <w:r>
        <w:rPr>
          <w:rFonts w:ascii="Menlo" w:hAnsi="Menlo" w:cs="Menlo"/>
          <w:color w:val="DCDCDC"/>
          <w:sz w:val="20"/>
          <w:szCs w:val="20"/>
        </w:rPr>
        <w:t>[</w:t>
      </w:r>
      <w:r>
        <w:rPr>
          <w:rFonts w:ascii="Menlo" w:hAnsi="Menlo" w:cs="Menlo"/>
          <w:color w:val="BABBCC"/>
          <w:sz w:val="20"/>
          <w:szCs w:val="20"/>
        </w:rPr>
        <w:t>_id</w:t>
      </w:r>
      <w:r>
        <w:rPr>
          <w:rFonts w:ascii="Menlo" w:hAnsi="Menlo" w:cs="Menlo"/>
          <w:color w:val="DCDCDC"/>
          <w:sz w:val="20"/>
          <w:szCs w:val="20"/>
        </w:rPr>
        <w:t>].</w:t>
      </w:r>
      <w:r>
        <w:rPr>
          <w:rFonts w:ascii="Menlo" w:hAnsi="Menlo" w:cs="Menlo"/>
          <w:color w:val="BABBCC"/>
          <w:sz w:val="20"/>
          <w:szCs w:val="20"/>
        </w:rPr>
        <w:t xml:space="preserve">amount </w:t>
      </w:r>
      <w:r>
        <w:rPr>
          <w:rFonts w:ascii="Menlo" w:hAnsi="Menlo" w:cs="Menlo"/>
          <w:color w:val="DCDCDC"/>
          <w:sz w:val="20"/>
          <w:szCs w:val="20"/>
        </w:rPr>
        <w:t>=</w:t>
      </w:r>
      <w:r>
        <w:rPr>
          <w:rFonts w:ascii="Menlo" w:hAnsi="Menlo" w:cs="Menlo"/>
          <w:color w:val="BABBCC"/>
          <w:sz w:val="20"/>
          <w:szCs w:val="20"/>
        </w:rPr>
        <w:t xml:space="preserve"> _newQuantity</w:t>
      </w:r>
      <w:r>
        <w:rPr>
          <w:rFonts w:ascii="Menlo" w:hAnsi="Menlo" w:cs="Menlo"/>
          <w:color w:val="DCDCDC"/>
          <w:sz w:val="20"/>
          <w:szCs w:val="20"/>
        </w:rPr>
        <w:t>;</w:t>
      </w:r>
    </w:p>
    <w:p>
      <w:pPr>
        <w:shd w:val="clear" w:color="auto" w:fill="222336"/>
        <w:rPr>
          <w:rFonts w:hint="eastAsia" w:ascii="Menlo" w:hAnsi="Menlo" w:cs="Menlo"/>
          <w:color w:val="BABBCC"/>
          <w:sz w:val="20"/>
          <w:szCs w:val="20"/>
        </w:rPr>
      </w:pPr>
      <w:r>
        <w:rPr>
          <w:rFonts w:ascii="Menlo" w:hAnsi="Menlo" w:cs="Menlo"/>
          <w:color w:val="BABBCC"/>
          <w:sz w:val="20"/>
          <w:szCs w:val="20"/>
        </w:rPr>
        <w:t xml:space="preserve">    </w:t>
      </w:r>
      <w:r>
        <w:rPr>
          <w:rFonts w:ascii="Menlo" w:hAnsi="Menlo" w:cs="Menlo"/>
          <w:color w:val="DCDCDC"/>
          <w:sz w:val="20"/>
          <w:szCs w:val="20"/>
        </w:rPr>
        <w:t>}</w:t>
      </w:r>
    </w:p>
    <w:p>
      <w:pPr>
        <w:ind w:firstLine="420" w:firstLineChars="0"/>
        <w:rPr>
          <w:rFonts w:hint="eastAsia"/>
          <w:lang w:eastAsia="zh-CN"/>
        </w:rPr>
      </w:pPr>
    </w:p>
    <w:p>
      <w:pPr>
        <w:ind w:firstLine="420" w:firstLineChars="0"/>
        <w:rPr>
          <w:rFonts w:hint="eastAsia"/>
          <w:lang w:eastAsia="zh-CN"/>
        </w:rPr>
      </w:pPr>
    </w:p>
    <w:p>
      <w:pPr>
        <w:ind w:left="420" w:leftChars="0" w:firstLine="420" w:firstLineChars="0"/>
        <w:rPr>
          <w:rFonts w:hint="eastAsia"/>
          <w:lang w:val="en-US" w:eastAsia="zh-CN"/>
        </w:rPr>
      </w:pPr>
      <w:r>
        <w:rPr>
          <w:rFonts w:hint="eastAsia"/>
          <w:lang w:eastAsia="zh-CN"/>
        </w:rPr>
        <w:t>查询函数</w:t>
      </w:r>
      <w:r>
        <w:rPr>
          <w:rFonts w:hint="eastAsia"/>
          <w:lang w:val="en-US" w:eastAsia="zh-CN"/>
        </w:rPr>
        <w:t>,使用Solidity编写智能合约时，可直接使用return函数输出整个列表。因此，可直接利用return函数实现对货物库存</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function</w:t>
      </w:r>
      <w:r>
        <w:rPr>
          <w:rFonts w:ascii="Menlo" w:hAnsi="Menlo" w:cs="Menlo"/>
          <w:color w:val="BABBCC"/>
          <w:sz w:val="20"/>
          <w:szCs w:val="20"/>
        </w:rPr>
        <w:t xml:space="preserve"> getAllItems</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32BA89"/>
          <w:sz w:val="20"/>
          <w:szCs w:val="20"/>
        </w:rPr>
        <w:t>public</w:t>
      </w:r>
      <w:r>
        <w:rPr>
          <w:rFonts w:ascii="Menlo" w:hAnsi="Menlo" w:cs="Menlo"/>
          <w:color w:val="BABBCC"/>
          <w:sz w:val="20"/>
          <w:szCs w:val="20"/>
        </w:rPr>
        <w:t xml:space="preserve"> </w:t>
      </w:r>
      <w:r>
        <w:rPr>
          <w:rFonts w:ascii="Menlo" w:hAnsi="Menlo" w:cs="Menlo"/>
          <w:color w:val="32BA89"/>
          <w:sz w:val="20"/>
          <w:szCs w:val="20"/>
        </w:rPr>
        <w:t>view</w:t>
      </w:r>
      <w:r>
        <w:rPr>
          <w:rFonts w:ascii="Menlo" w:hAnsi="Menlo" w:cs="Menlo"/>
          <w:color w:val="BABBCC"/>
          <w:sz w:val="20"/>
          <w:szCs w:val="20"/>
        </w:rPr>
        <w:t xml:space="preserve"> </w:t>
      </w:r>
      <w:r>
        <w:rPr>
          <w:rFonts w:ascii="Menlo" w:hAnsi="Menlo" w:cs="Menlo"/>
          <w:color w:val="219451"/>
          <w:sz w:val="20"/>
          <w:szCs w:val="20"/>
        </w:rPr>
        <w:t>returns</w:t>
      </w:r>
      <w:r>
        <w:rPr>
          <w:rFonts w:ascii="Menlo" w:hAnsi="Menlo" w:cs="Menlo"/>
          <w:color w:val="BABBCC"/>
          <w:sz w:val="20"/>
          <w:szCs w:val="20"/>
        </w:rPr>
        <w:t xml:space="preserve"> </w:t>
      </w:r>
      <w:r>
        <w:rPr>
          <w:rFonts w:ascii="Menlo" w:hAnsi="Menlo" w:cs="Menlo"/>
          <w:color w:val="DCDCDC"/>
          <w:sz w:val="20"/>
          <w:szCs w:val="20"/>
        </w:rPr>
        <w:t>(</w:t>
      </w:r>
      <w:r>
        <w:rPr>
          <w:rFonts w:ascii="Menlo" w:hAnsi="Menlo" w:cs="Menlo"/>
          <w:color w:val="BABBCC"/>
          <w:sz w:val="20"/>
          <w:szCs w:val="20"/>
        </w:rPr>
        <w:t>Item</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9E7E08"/>
          <w:sz w:val="20"/>
          <w:szCs w:val="20"/>
        </w:rPr>
        <w:t>memory</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219451"/>
          <w:sz w:val="20"/>
          <w:szCs w:val="20"/>
        </w:rPr>
        <w:t>return</w:t>
      </w:r>
      <w:r>
        <w:rPr>
          <w:rFonts w:ascii="Menlo" w:hAnsi="Menlo" w:cs="Menlo"/>
          <w:color w:val="BABBCC"/>
          <w:sz w:val="20"/>
          <w:szCs w:val="20"/>
        </w:rPr>
        <w:t xml:space="preserve"> items</w:t>
      </w:r>
      <w:r>
        <w:rPr>
          <w:rFonts w:ascii="Menlo" w:hAnsi="Menlo" w:cs="Menlo"/>
          <w:color w:val="DCDCDC"/>
          <w:sz w:val="20"/>
          <w:szCs w:val="20"/>
        </w:rPr>
        <w:t>;</w:t>
      </w:r>
    </w:p>
    <w:p>
      <w:pPr>
        <w:shd w:val="clear" w:color="auto" w:fill="222336"/>
        <w:ind w:firstLine="400"/>
        <w:rPr>
          <w:rFonts w:ascii="Menlo" w:hAnsi="Menlo" w:cs="Menlo"/>
          <w:color w:val="DCDCDC"/>
          <w:sz w:val="20"/>
          <w:szCs w:val="20"/>
        </w:rPr>
      </w:pP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function</w:t>
      </w:r>
      <w:r>
        <w:rPr>
          <w:rFonts w:ascii="Menlo" w:hAnsi="Menlo" w:cs="Menlo"/>
          <w:color w:val="BABBCC"/>
          <w:sz w:val="20"/>
          <w:szCs w:val="20"/>
        </w:rPr>
        <w:t xml:space="preserve"> getAllBuyers</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32BA89"/>
          <w:sz w:val="20"/>
          <w:szCs w:val="20"/>
        </w:rPr>
        <w:t>public</w:t>
      </w:r>
      <w:r>
        <w:rPr>
          <w:rFonts w:ascii="Menlo" w:hAnsi="Menlo" w:cs="Menlo"/>
          <w:color w:val="BABBCC"/>
          <w:sz w:val="20"/>
          <w:szCs w:val="20"/>
        </w:rPr>
        <w:t xml:space="preserve"> </w:t>
      </w:r>
      <w:r>
        <w:rPr>
          <w:rFonts w:ascii="Menlo" w:hAnsi="Menlo" w:cs="Menlo"/>
          <w:color w:val="32BA89"/>
          <w:sz w:val="20"/>
          <w:szCs w:val="20"/>
        </w:rPr>
        <w:t>view</w:t>
      </w:r>
      <w:r>
        <w:rPr>
          <w:rFonts w:ascii="Menlo" w:hAnsi="Menlo" w:cs="Menlo"/>
          <w:color w:val="BABBCC"/>
          <w:sz w:val="20"/>
          <w:szCs w:val="20"/>
        </w:rPr>
        <w:t xml:space="preserve"> </w:t>
      </w:r>
      <w:r>
        <w:rPr>
          <w:rFonts w:ascii="Menlo" w:hAnsi="Menlo" w:cs="Menlo"/>
          <w:color w:val="219451"/>
          <w:sz w:val="20"/>
          <w:szCs w:val="20"/>
        </w:rPr>
        <w:t>returns</w:t>
      </w:r>
      <w:r>
        <w:rPr>
          <w:rFonts w:ascii="Menlo" w:hAnsi="Menlo" w:cs="Menlo"/>
          <w:color w:val="BABBCC"/>
          <w:sz w:val="20"/>
          <w:szCs w:val="20"/>
        </w:rPr>
        <w:t xml:space="preserve"> </w:t>
      </w:r>
      <w:r>
        <w:rPr>
          <w:rFonts w:ascii="Menlo" w:hAnsi="Menlo" w:cs="Menlo"/>
          <w:color w:val="DCDCDC"/>
          <w:sz w:val="20"/>
          <w:szCs w:val="20"/>
        </w:rPr>
        <w:t>(</w:t>
      </w:r>
      <w:r>
        <w:rPr>
          <w:rFonts w:ascii="Menlo" w:hAnsi="Menlo" w:cs="Menlo"/>
          <w:color w:val="BABBCC"/>
          <w:sz w:val="20"/>
          <w:szCs w:val="20"/>
        </w:rPr>
        <w:t>Buyer</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9E7E08"/>
          <w:sz w:val="20"/>
          <w:szCs w:val="20"/>
        </w:rPr>
        <w:t>memory</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219451"/>
          <w:sz w:val="20"/>
          <w:szCs w:val="20"/>
        </w:rPr>
        <w:t>return</w:t>
      </w:r>
      <w:r>
        <w:rPr>
          <w:rFonts w:ascii="Menlo" w:hAnsi="Menlo" w:cs="Menlo"/>
          <w:color w:val="BABBCC"/>
          <w:sz w:val="20"/>
          <w:szCs w:val="20"/>
        </w:rPr>
        <w:t xml:space="preserve"> buyers</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function</w:t>
      </w:r>
      <w:r>
        <w:rPr>
          <w:rFonts w:ascii="Menlo" w:hAnsi="Menlo" w:cs="Menlo"/>
          <w:color w:val="BABBCC"/>
          <w:sz w:val="20"/>
          <w:szCs w:val="20"/>
        </w:rPr>
        <w:t xml:space="preserve"> getAllOrders</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32BA89"/>
          <w:sz w:val="20"/>
          <w:szCs w:val="20"/>
        </w:rPr>
        <w:t>public</w:t>
      </w:r>
      <w:r>
        <w:rPr>
          <w:rFonts w:ascii="Menlo" w:hAnsi="Menlo" w:cs="Menlo"/>
          <w:color w:val="BABBCC"/>
          <w:sz w:val="20"/>
          <w:szCs w:val="20"/>
        </w:rPr>
        <w:t xml:space="preserve"> </w:t>
      </w:r>
      <w:r>
        <w:rPr>
          <w:rFonts w:ascii="Menlo" w:hAnsi="Menlo" w:cs="Menlo"/>
          <w:color w:val="32BA89"/>
          <w:sz w:val="20"/>
          <w:szCs w:val="20"/>
        </w:rPr>
        <w:t>view</w:t>
      </w:r>
      <w:r>
        <w:rPr>
          <w:rFonts w:ascii="Menlo" w:hAnsi="Menlo" w:cs="Menlo"/>
          <w:color w:val="BABBCC"/>
          <w:sz w:val="20"/>
          <w:szCs w:val="20"/>
        </w:rPr>
        <w:t xml:space="preserve"> </w:t>
      </w:r>
      <w:r>
        <w:rPr>
          <w:rFonts w:ascii="Menlo" w:hAnsi="Menlo" w:cs="Menlo"/>
          <w:color w:val="219451"/>
          <w:sz w:val="20"/>
          <w:szCs w:val="20"/>
        </w:rPr>
        <w:t>returns</w:t>
      </w:r>
      <w:r>
        <w:rPr>
          <w:rFonts w:ascii="Menlo" w:hAnsi="Menlo" w:cs="Menlo"/>
          <w:color w:val="BABBCC"/>
          <w:sz w:val="20"/>
          <w:szCs w:val="20"/>
        </w:rPr>
        <w:t xml:space="preserve"> </w:t>
      </w:r>
      <w:r>
        <w:rPr>
          <w:rFonts w:ascii="Menlo" w:hAnsi="Menlo" w:cs="Menlo"/>
          <w:color w:val="DCDCDC"/>
          <w:sz w:val="20"/>
          <w:szCs w:val="20"/>
        </w:rPr>
        <w:t>(</w:t>
      </w:r>
      <w:r>
        <w:rPr>
          <w:rFonts w:ascii="Menlo" w:hAnsi="Menlo" w:cs="Menlo"/>
          <w:color w:val="BABBCC"/>
          <w:sz w:val="20"/>
          <w:szCs w:val="20"/>
        </w:rPr>
        <w:t>Order</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9E7E08"/>
          <w:sz w:val="20"/>
          <w:szCs w:val="20"/>
        </w:rPr>
        <w:t>memory</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219451"/>
          <w:sz w:val="20"/>
          <w:szCs w:val="20"/>
        </w:rPr>
        <w:t>return</w:t>
      </w:r>
      <w:r>
        <w:rPr>
          <w:rFonts w:ascii="Menlo" w:hAnsi="Menlo" w:cs="Menlo"/>
          <w:color w:val="BABBCC"/>
          <w:sz w:val="20"/>
          <w:szCs w:val="20"/>
        </w:rPr>
        <w:t xml:space="preserve"> orders</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DCDCDC"/>
          <w:sz w:val="20"/>
          <w:szCs w:val="20"/>
        </w:rPr>
        <w:t>}</w:t>
      </w:r>
      <w:r>
        <w:rPr>
          <w:rFonts w:ascii="Menlo" w:hAnsi="Menlo" w:cs="Menlo"/>
          <w:color w:val="BABBCC"/>
          <w:sz w:val="20"/>
          <w:szCs w:val="20"/>
        </w:rPr>
        <w:t xml:space="preserve"> </w:t>
      </w:r>
    </w:p>
    <w:p>
      <w:pPr>
        <w:ind w:left="420" w:leftChars="0" w:firstLine="420" w:firstLineChars="0"/>
        <w:rPr>
          <w:rFonts w:ascii="Menlo" w:hAnsi="Menlo" w:cs="Menlo"/>
          <w:szCs w:val="21"/>
        </w:rPr>
      </w:pPr>
      <w:r>
        <w:rPr>
          <w:rFonts w:hint="eastAsia" w:ascii="Menlo" w:hAnsi="Menlo" w:cs="Menlo"/>
          <w:szCs w:val="21"/>
        </w:rPr>
        <w:t>也可以通过在调用函数时输入想要查询的订单编号使函数返回列表中指定位置的某一个元素，来实现查询指定订单的状态：</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function</w:t>
      </w:r>
      <w:r>
        <w:rPr>
          <w:rFonts w:ascii="Menlo" w:hAnsi="Menlo" w:cs="Menlo"/>
          <w:color w:val="BABBCC"/>
          <w:sz w:val="20"/>
          <w:szCs w:val="20"/>
        </w:rPr>
        <w:t xml:space="preserve"> getOrderStatus</w:t>
      </w:r>
      <w:r>
        <w:rPr>
          <w:rFonts w:ascii="Menlo" w:hAnsi="Menlo" w:cs="Menlo"/>
          <w:color w:val="DCDCDC"/>
          <w:sz w:val="20"/>
          <w:szCs w:val="20"/>
        </w:rPr>
        <w:t>(</w:t>
      </w:r>
      <w:r>
        <w:rPr>
          <w:rFonts w:ascii="Menlo" w:hAnsi="Menlo" w:cs="Menlo"/>
          <w:color w:val="569CD6"/>
          <w:sz w:val="20"/>
          <w:szCs w:val="20"/>
        </w:rPr>
        <w:t>uint</w:t>
      </w:r>
      <w:r>
        <w:rPr>
          <w:rFonts w:ascii="Menlo" w:hAnsi="Menlo" w:cs="Menlo"/>
          <w:color w:val="BABBCC"/>
          <w:sz w:val="20"/>
          <w:szCs w:val="20"/>
        </w:rPr>
        <w:t xml:space="preserve"> _id</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32BA89"/>
          <w:sz w:val="20"/>
          <w:szCs w:val="20"/>
        </w:rPr>
        <w:t>public</w:t>
      </w:r>
      <w:r>
        <w:rPr>
          <w:rFonts w:ascii="Menlo" w:hAnsi="Menlo" w:cs="Menlo"/>
          <w:color w:val="BABBCC"/>
          <w:sz w:val="20"/>
          <w:szCs w:val="20"/>
        </w:rPr>
        <w:t xml:space="preserve"> </w:t>
      </w:r>
      <w:r>
        <w:rPr>
          <w:rFonts w:ascii="Menlo" w:hAnsi="Menlo" w:cs="Menlo"/>
          <w:color w:val="32BA89"/>
          <w:sz w:val="20"/>
          <w:szCs w:val="20"/>
        </w:rPr>
        <w:t>view</w:t>
      </w:r>
      <w:r>
        <w:rPr>
          <w:rFonts w:ascii="Menlo" w:hAnsi="Menlo" w:cs="Menlo"/>
          <w:color w:val="BABBCC"/>
          <w:sz w:val="20"/>
          <w:szCs w:val="20"/>
        </w:rPr>
        <w:t xml:space="preserve"> </w:t>
      </w:r>
      <w:r>
        <w:rPr>
          <w:rFonts w:ascii="Menlo" w:hAnsi="Menlo" w:cs="Menlo"/>
          <w:color w:val="219451"/>
          <w:sz w:val="20"/>
          <w:szCs w:val="20"/>
        </w:rPr>
        <w:t>returns</w:t>
      </w:r>
      <w:r>
        <w:rPr>
          <w:rFonts w:ascii="Menlo" w:hAnsi="Menlo" w:cs="Menlo"/>
          <w:color w:val="BABBCC"/>
          <w:sz w:val="20"/>
          <w:szCs w:val="20"/>
        </w:rPr>
        <w:t xml:space="preserve"> </w:t>
      </w:r>
      <w:r>
        <w:rPr>
          <w:rFonts w:ascii="Menlo" w:hAnsi="Menlo" w:cs="Menlo"/>
          <w:color w:val="DCDCDC"/>
          <w:sz w:val="20"/>
          <w:szCs w:val="20"/>
        </w:rPr>
        <w:t>(</w:t>
      </w:r>
      <w:r>
        <w:rPr>
          <w:rFonts w:ascii="Menlo" w:hAnsi="Menlo" w:cs="Menlo"/>
          <w:color w:val="BABBCC"/>
          <w:sz w:val="20"/>
          <w:szCs w:val="20"/>
        </w:rPr>
        <w:t xml:space="preserve">Order </w:t>
      </w:r>
      <w:r>
        <w:rPr>
          <w:rFonts w:ascii="Menlo" w:hAnsi="Menlo" w:cs="Menlo"/>
          <w:color w:val="9E7E08"/>
          <w:sz w:val="20"/>
          <w:szCs w:val="20"/>
        </w:rPr>
        <w:t>memory</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219451"/>
          <w:sz w:val="20"/>
          <w:szCs w:val="20"/>
        </w:rPr>
        <w:t>return</w:t>
      </w:r>
      <w:r>
        <w:rPr>
          <w:rFonts w:ascii="Menlo" w:hAnsi="Menlo" w:cs="Menlo"/>
          <w:color w:val="BABBCC"/>
          <w:sz w:val="20"/>
          <w:szCs w:val="20"/>
        </w:rPr>
        <w:t xml:space="preserve"> orders</w:t>
      </w:r>
      <w:r>
        <w:rPr>
          <w:rFonts w:ascii="Menlo" w:hAnsi="Menlo" w:cs="Menlo"/>
          <w:color w:val="DCDCDC"/>
          <w:sz w:val="20"/>
          <w:szCs w:val="20"/>
        </w:rPr>
        <w:t>[</w:t>
      </w:r>
      <w:r>
        <w:rPr>
          <w:rFonts w:ascii="Menlo" w:hAnsi="Menlo" w:cs="Menlo"/>
          <w:color w:val="BABBCC"/>
          <w:sz w:val="20"/>
          <w:szCs w:val="20"/>
        </w:rPr>
        <w:t>_id</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DCDCDC"/>
          <w:sz w:val="20"/>
          <w:szCs w:val="20"/>
        </w:rPr>
        <w:t>}</w:t>
      </w:r>
      <w:r>
        <w:rPr>
          <w:rFonts w:ascii="Menlo" w:hAnsi="Menlo" w:cs="Menlo"/>
          <w:color w:val="BABBCC"/>
          <w:sz w:val="20"/>
          <w:szCs w:val="20"/>
        </w:rPr>
        <w:t xml:space="preserve">  </w:t>
      </w:r>
    </w:p>
    <w:p>
      <w:pPr>
        <w:ind w:firstLine="420" w:firstLineChars="0"/>
        <w:rPr>
          <w:rFonts w:hint="default"/>
          <w:lang w:val="en-US" w:eastAsia="zh-CN"/>
        </w:rPr>
      </w:pPr>
    </w:p>
    <w:p>
      <w:pPr>
        <w:ind w:firstLine="420" w:firstLineChars="0"/>
        <w:rPr>
          <w:rFonts w:hint="eastAsia"/>
          <w:b/>
          <w:bCs/>
          <w:lang w:val="en-US" w:eastAsia="zh-CN"/>
        </w:rPr>
      </w:pPr>
      <w:r>
        <w:rPr>
          <w:rFonts w:hint="eastAsia"/>
          <w:b/>
          <w:bCs/>
        </w:rPr>
        <w:t>订单函数</w:t>
      </w:r>
      <w:r>
        <w:rPr>
          <w:rFonts w:hint="eastAsia"/>
          <w:b/>
          <w:bCs/>
          <w:lang w:val="en-US" w:eastAsia="zh-CN"/>
        </w:rPr>
        <w:t>与发货函数</w:t>
      </w:r>
    </w:p>
    <w:p>
      <w:pPr>
        <w:ind w:firstLine="420" w:firstLineChars="0"/>
        <w:rPr>
          <w:rFonts w:hint="eastAsia"/>
          <w:b/>
          <w:bCs/>
          <w:lang w:val="en-US" w:eastAsia="zh-CN"/>
        </w:rPr>
      </w:pPr>
    </w:p>
    <w:p>
      <w:pPr>
        <w:ind w:left="420" w:leftChars="0" w:firstLine="420" w:firstLineChars="0"/>
        <w:rPr>
          <w:rFonts w:hint="eastAsia" w:ascii="Menlo" w:hAnsi="Menlo" w:cs="Menlo"/>
          <w:sz w:val="20"/>
          <w:szCs w:val="20"/>
        </w:rPr>
      </w:pPr>
      <w:r>
        <w:rPr>
          <w:rFonts w:hint="eastAsia"/>
        </w:rPr>
        <w:t>函数将创建对应的订单struct并且更新买家的资料（买家struct下的订单总数）：</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function</w:t>
      </w:r>
      <w:r>
        <w:rPr>
          <w:rFonts w:ascii="Menlo" w:hAnsi="Menlo" w:cs="Menlo"/>
          <w:color w:val="BABBCC"/>
          <w:sz w:val="20"/>
          <w:szCs w:val="20"/>
        </w:rPr>
        <w:t xml:space="preserve"> createOrder</w:t>
      </w:r>
      <w:r>
        <w:rPr>
          <w:rFonts w:ascii="Menlo" w:hAnsi="Menlo" w:cs="Menlo"/>
          <w:color w:val="DCDCDC"/>
          <w:sz w:val="20"/>
          <w:szCs w:val="20"/>
        </w:rPr>
        <w:t>(</w:t>
      </w:r>
      <w:r>
        <w:rPr>
          <w:rFonts w:ascii="Menlo" w:hAnsi="Menlo" w:cs="Menlo"/>
          <w:color w:val="569CD6"/>
          <w:sz w:val="20"/>
          <w:szCs w:val="20"/>
        </w:rPr>
        <w:t>uint</w:t>
      </w:r>
      <w:r>
        <w:rPr>
          <w:rFonts w:ascii="Menlo" w:hAnsi="Menlo" w:cs="Menlo"/>
          <w:color w:val="BABBCC"/>
          <w:sz w:val="20"/>
          <w:szCs w:val="20"/>
        </w:rPr>
        <w:t xml:space="preserve"> _buyerId</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569CD6"/>
          <w:sz w:val="20"/>
          <w:szCs w:val="20"/>
        </w:rPr>
        <w:t>uint</w:t>
      </w:r>
      <w:r>
        <w:rPr>
          <w:rFonts w:ascii="Menlo" w:hAnsi="Menlo" w:cs="Menlo"/>
          <w:color w:val="BABBCC"/>
          <w:sz w:val="20"/>
          <w:szCs w:val="20"/>
        </w:rPr>
        <w:t xml:space="preserve"> _id</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569CD6"/>
          <w:sz w:val="20"/>
          <w:szCs w:val="20"/>
        </w:rPr>
        <w:t>uint</w:t>
      </w:r>
      <w:r>
        <w:rPr>
          <w:rFonts w:ascii="Menlo" w:hAnsi="Menlo" w:cs="Menlo"/>
          <w:color w:val="BABBCC"/>
          <w:sz w:val="20"/>
          <w:szCs w:val="20"/>
        </w:rPr>
        <w:t xml:space="preserve"> _quantity</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32BA89"/>
          <w:sz w:val="20"/>
          <w:szCs w:val="20"/>
        </w:rPr>
        <w:t>public</w:t>
      </w:r>
      <w:r>
        <w:rPr>
          <w:rFonts w:ascii="Menlo" w:hAnsi="Menlo" w:cs="Menlo"/>
          <w:color w:val="DCDCDC"/>
          <w:sz w:val="20"/>
          <w:szCs w:val="20"/>
        </w:rPr>
        <w:t>{</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007AA6"/>
          <w:sz w:val="20"/>
          <w:szCs w:val="20"/>
        </w:rPr>
        <w:t>require</w:t>
      </w:r>
      <w:r>
        <w:rPr>
          <w:rFonts w:ascii="Menlo" w:hAnsi="Menlo" w:cs="Menlo"/>
          <w:color w:val="DCDCDC"/>
          <w:sz w:val="20"/>
          <w:szCs w:val="20"/>
        </w:rPr>
        <w:t>(</w:t>
      </w:r>
      <w:r>
        <w:rPr>
          <w:rFonts w:ascii="Menlo" w:hAnsi="Menlo" w:cs="Menlo"/>
          <w:color w:val="BABBCC"/>
          <w:sz w:val="20"/>
          <w:szCs w:val="20"/>
        </w:rPr>
        <w:t xml:space="preserve">_id </w:t>
      </w:r>
      <w:r>
        <w:rPr>
          <w:rFonts w:ascii="Menlo" w:hAnsi="Menlo" w:cs="Menlo"/>
          <w:color w:val="DCDCDC"/>
          <w:sz w:val="20"/>
          <w:szCs w:val="20"/>
        </w:rPr>
        <w:t>&lt;</w:t>
      </w:r>
      <w:r>
        <w:rPr>
          <w:rFonts w:ascii="Menlo" w:hAnsi="Menlo" w:cs="Menlo"/>
          <w:color w:val="BABBCC"/>
          <w:sz w:val="20"/>
          <w:szCs w:val="20"/>
        </w:rPr>
        <w:t xml:space="preserve"> items</w:t>
      </w:r>
      <w:r>
        <w:rPr>
          <w:rFonts w:ascii="Menlo" w:hAnsi="Menlo" w:cs="Menlo"/>
          <w:color w:val="DCDCDC"/>
          <w:sz w:val="20"/>
          <w:szCs w:val="20"/>
        </w:rPr>
        <w:t>.</w:t>
      </w:r>
      <w:r>
        <w:rPr>
          <w:rFonts w:ascii="Menlo" w:hAnsi="Menlo" w:cs="Menlo"/>
          <w:color w:val="BABBCC"/>
          <w:sz w:val="20"/>
          <w:szCs w:val="20"/>
        </w:rPr>
        <w:t>length</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CE9178"/>
          <w:sz w:val="20"/>
          <w:szCs w:val="20"/>
        </w:rPr>
        <w:t>"Item does not exist."</w:t>
      </w:r>
      <w:r>
        <w:rPr>
          <w:rFonts w:ascii="Menlo" w:hAnsi="Menlo" w:cs="Menlo"/>
          <w:color w:val="DCDCDC"/>
          <w:sz w:val="20"/>
          <w:szCs w:val="20"/>
        </w:rPr>
        <w:t>);</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007AA6"/>
          <w:sz w:val="20"/>
          <w:szCs w:val="20"/>
        </w:rPr>
        <w:t>require</w:t>
      </w:r>
      <w:r>
        <w:rPr>
          <w:rFonts w:ascii="Menlo" w:hAnsi="Menlo" w:cs="Menlo"/>
          <w:color w:val="DCDCDC"/>
          <w:sz w:val="20"/>
          <w:szCs w:val="20"/>
        </w:rPr>
        <w:t>(</w:t>
      </w:r>
      <w:r>
        <w:rPr>
          <w:rFonts w:ascii="Menlo" w:hAnsi="Menlo" w:cs="Menlo"/>
          <w:color w:val="BABBCC"/>
          <w:sz w:val="20"/>
          <w:szCs w:val="20"/>
        </w:rPr>
        <w:t xml:space="preserve">_buyerId </w:t>
      </w:r>
      <w:r>
        <w:rPr>
          <w:rFonts w:ascii="Menlo" w:hAnsi="Menlo" w:cs="Menlo"/>
          <w:color w:val="DCDCDC"/>
          <w:sz w:val="20"/>
          <w:szCs w:val="20"/>
        </w:rPr>
        <w:t>&lt;</w:t>
      </w:r>
      <w:r>
        <w:rPr>
          <w:rFonts w:ascii="Menlo" w:hAnsi="Menlo" w:cs="Menlo"/>
          <w:color w:val="BABBCC"/>
          <w:sz w:val="20"/>
          <w:szCs w:val="20"/>
        </w:rPr>
        <w:t xml:space="preserve"> buyers</w:t>
      </w:r>
      <w:r>
        <w:rPr>
          <w:rFonts w:ascii="Menlo" w:hAnsi="Menlo" w:cs="Menlo"/>
          <w:color w:val="DCDCDC"/>
          <w:sz w:val="20"/>
          <w:szCs w:val="20"/>
        </w:rPr>
        <w:t>.</w:t>
      </w:r>
      <w:r>
        <w:rPr>
          <w:rFonts w:ascii="Menlo" w:hAnsi="Menlo" w:cs="Menlo"/>
          <w:color w:val="BABBCC"/>
          <w:sz w:val="20"/>
          <w:szCs w:val="20"/>
        </w:rPr>
        <w:t>length</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CE9178"/>
          <w:sz w:val="20"/>
          <w:szCs w:val="20"/>
        </w:rPr>
        <w:t>"User does not exist."</w:t>
      </w:r>
      <w:r>
        <w:rPr>
          <w:rFonts w:ascii="Menlo" w:hAnsi="Menlo" w:cs="Menlo"/>
          <w:color w:val="DCDCDC"/>
          <w:sz w:val="20"/>
          <w:szCs w:val="20"/>
        </w:rPr>
        <w:t>);</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007AA6"/>
          <w:sz w:val="20"/>
          <w:szCs w:val="20"/>
        </w:rPr>
        <w:t>require</w:t>
      </w:r>
      <w:r>
        <w:rPr>
          <w:rFonts w:ascii="Menlo" w:hAnsi="Menlo" w:cs="Menlo"/>
          <w:color w:val="DCDCDC"/>
          <w:sz w:val="20"/>
          <w:szCs w:val="20"/>
        </w:rPr>
        <w:t>(</w:t>
      </w:r>
      <w:r>
        <w:rPr>
          <w:rFonts w:ascii="Menlo" w:hAnsi="Menlo" w:cs="Menlo"/>
          <w:color w:val="007AA6"/>
          <w:sz w:val="20"/>
          <w:szCs w:val="20"/>
        </w:rPr>
        <w:t>msg</w:t>
      </w:r>
      <w:r>
        <w:rPr>
          <w:rFonts w:ascii="Menlo" w:hAnsi="Menlo" w:cs="Menlo"/>
          <w:color w:val="DCDCDC"/>
          <w:sz w:val="20"/>
          <w:szCs w:val="20"/>
        </w:rPr>
        <w:t>.</w:t>
      </w:r>
      <w:r>
        <w:rPr>
          <w:rFonts w:ascii="Menlo" w:hAnsi="Menlo" w:cs="Menlo"/>
          <w:color w:val="BABBCC"/>
          <w:sz w:val="20"/>
          <w:szCs w:val="20"/>
        </w:rPr>
        <w:t xml:space="preserve">sender </w:t>
      </w:r>
      <w:r>
        <w:rPr>
          <w:rFonts w:ascii="Menlo" w:hAnsi="Menlo" w:cs="Menlo"/>
          <w:color w:val="DCDCDC"/>
          <w:sz w:val="20"/>
          <w:szCs w:val="20"/>
        </w:rPr>
        <w:t>==</w:t>
      </w:r>
      <w:r>
        <w:rPr>
          <w:rFonts w:ascii="Menlo" w:hAnsi="Menlo" w:cs="Menlo"/>
          <w:color w:val="BABBCC"/>
          <w:sz w:val="20"/>
          <w:szCs w:val="20"/>
        </w:rPr>
        <w:t xml:space="preserve"> buyers</w:t>
      </w:r>
      <w:r>
        <w:rPr>
          <w:rFonts w:ascii="Menlo" w:hAnsi="Menlo" w:cs="Menlo"/>
          <w:color w:val="DCDCDC"/>
          <w:sz w:val="20"/>
          <w:szCs w:val="20"/>
        </w:rPr>
        <w:t>[</w:t>
      </w:r>
      <w:r>
        <w:rPr>
          <w:rFonts w:ascii="Menlo" w:hAnsi="Menlo" w:cs="Menlo"/>
          <w:color w:val="BABBCC"/>
          <w:sz w:val="20"/>
          <w:szCs w:val="20"/>
        </w:rPr>
        <w:t>_buyerId</w:t>
      </w:r>
      <w:r>
        <w:rPr>
          <w:rFonts w:ascii="Menlo" w:hAnsi="Menlo" w:cs="Menlo"/>
          <w:color w:val="DCDCDC"/>
          <w:sz w:val="20"/>
          <w:szCs w:val="20"/>
        </w:rPr>
        <w:t>].</w:t>
      </w:r>
      <w:r>
        <w:rPr>
          <w:rFonts w:ascii="Menlo" w:hAnsi="Menlo" w:cs="Menlo"/>
          <w:color w:val="BABBCC"/>
          <w:sz w:val="20"/>
          <w:szCs w:val="20"/>
        </w:rPr>
        <w:t>BuyerAddress</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CE9178"/>
          <w:sz w:val="20"/>
          <w:szCs w:val="20"/>
        </w:rPr>
        <w:t>"Only Buyer can place order."</w:t>
      </w:r>
      <w:r>
        <w:rPr>
          <w:rFonts w:ascii="Menlo" w:hAnsi="Menlo" w:cs="Menlo"/>
          <w:color w:val="DCDCDC"/>
          <w:sz w:val="20"/>
          <w:szCs w:val="20"/>
        </w:rPr>
        <w:t>);</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buyers</w:t>
      </w:r>
      <w:r>
        <w:rPr>
          <w:rFonts w:ascii="Menlo" w:hAnsi="Menlo" w:cs="Menlo"/>
          <w:color w:val="DCDCDC"/>
          <w:sz w:val="20"/>
          <w:szCs w:val="20"/>
        </w:rPr>
        <w:t>[</w:t>
      </w:r>
      <w:r>
        <w:rPr>
          <w:rFonts w:ascii="Menlo" w:hAnsi="Menlo" w:cs="Menlo"/>
          <w:color w:val="BABBCC"/>
          <w:sz w:val="20"/>
          <w:szCs w:val="20"/>
        </w:rPr>
        <w:t>_buyerId</w:t>
      </w:r>
      <w:r>
        <w:rPr>
          <w:rFonts w:ascii="Menlo" w:hAnsi="Menlo" w:cs="Menlo"/>
          <w:color w:val="DCDCDC"/>
          <w:sz w:val="20"/>
          <w:szCs w:val="20"/>
        </w:rPr>
        <w:t>].</w:t>
      </w:r>
      <w:r>
        <w:rPr>
          <w:rFonts w:ascii="Menlo" w:hAnsi="Menlo" w:cs="Menlo"/>
          <w:color w:val="BABBCC"/>
          <w:sz w:val="20"/>
          <w:szCs w:val="20"/>
        </w:rPr>
        <w:t xml:space="preserve">OrderCount </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B5CEA8"/>
          <w:sz w:val="20"/>
          <w:szCs w:val="20"/>
        </w:rPr>
        <w:t>1</w:t>
      </w:r>
      <w:r>
        <w:rPr>
          <w:rFonts w:ascii="Menlo" w:hAnsi="Menlo" w:cs="Menlo"/>
          <w:color w:val="DCDCDC"/>
          <w:sz w:val="20"/>
          <w:szCs w:val="20"/>
        </w:rPr>
        <w:t>;</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orders</w:t>
      </w:r>
      <w:r>
        <w:rPr>
          <w:rFonts w:ascii="Menlo" w:hAnsi="Menlo" w:cs="Menlo"/>
          <w:color w:val="DCDCDC"/>
          <w:sz w:val="20"/>
          <w:szCs w:val="20"/>
        </w:rPr>
        <w:t>.</w:t>
      </w:r>
      <w:r>
        <w:rPr>
          <w:rFonts w:ascii="Menlo" w:hAnsi="Menlo" w:cs="Menlo"/>
          <w:color w:val="BABBCC"/>
          <w:sz w:val="20"/>
          <w:szCs w:val="20"/>
        </w:rPr>
        <w:t>push</w:t>
      </w:r>
      <w:r>
        <w:rPr>
          <w:rFonts w:ascii="Menlo" w:hAnsi="Menlo" w:cs="Menlo"/>
          <w:color w:val="DCDCDC"/>
          <w:sz w:val="20"/>
          <w:szCs w:val="20"/>
        </w:rPr>
        <w:t>(</w:t>
      </w:r>
      <w:r>
        <w:rPr>
          <w:rFonts w:ascii="Menlo" w:hAnsi="Menlo" w:cs="Menlo"/>
          <w:color w:val="BABBCC"/>
          <w:sz w:val="20"/>
          <w:szCs w:val="20"/>
        </w:rPr>
        <w:t>Order</w:t>
      </w:r>
      <w:r>
        <w:rPr>
          <w:rFonts w:ascii="Menlo" w:hAnsi="Menlo" w:cs="Menlo"/>
          <w:color w:val="DCDCDC"/>
          <w:sz w:val="20"/>
          <w:szCs w:val="20"/>
        </w:rPr>
        <w:t>(</w:t>
      </w:r>
      <w:r>
        <w:rPr>
          <w:rFonts w:ascii="Menlo" w:hAnsi="Menlo" w:cs="Menlo"/>
          <w:color w:val="BABBCC"/>
          <w:sz w:val="20"/>
          <w:szCs w:val="20"/>
        </w:rPr>
        <w:t>orders</w:t>
      </w:r>
      <w:r>
        <w:rPr>
          <w:rFonts w:ascii="Menlo" w:hAnsi="Menlo" w:cs="Menlo"/>
          <w:color w:val="DCDCDC"/>
          <w:sz w:val="20"/>
          <w:szCs w:val="20"/>
        </w:rPr>
        <w:t>.</w:t>
      </w:r>
      <w:r>
        <w:rPr>
          <w:rFonts w:ascii="Menlo" w:hAnsi="Menlo" w:cs="Menlo"/>
          <w:color w:val="BABBCC"/>
          <w:sz w:val="20"/>
          <w:szCs w:val="20"/>
        </w:rPr>
        <w:t>length</w:t>
      </w:r>
      <w:r>
        <w:rPr>
          <w:rFonts w:ascii="Menlo" w:hAnsi="Menlo" w:cs="Menlo"/>
          <w:color w:val="DCDCDC"/>
          <w:sz w:val="20"/>
          <w:szCs w:val="20"/>
        </w:rPr>
        <w:t>,</w:t>
      </w:r>
      <w:r>
        <w:rPr>
          <w:rFonts w:ascii="Menlo" w:hAnsi="Menlo" w:cs="Menlo"/>
          <w:color w:val="BABBCC"/>
          <w:sz w:val="20"/>
          <w:szCs w:val="20"/>
        </w:rPr>
        <w:t xml:space="preserve"> _buyerId</w:t>
      </w:r>
      <w:r>
        <w:rPr>
          <w:rFonts w:ascii="Menlo" w:hAnsi="Menlo" w:cs="Menlo"/>
          <w:color w:val="DCDCDC"/>
          <w:sz w:val="20"/>
          <w:szCs w:val="20"/>
        </w:rPr>
        <w:t>,</w:t>
      </w:r>
      <w:r>
        <w:rPr>
          <w:rFonts w:ascii="Menlo" w:hAnsi="Menlo" w:cs="Menlo"/>
          <w:color w:val="BABBCC"/>
          <w:sz w:val="20"/>
          <w:szCs w:val="20"/>
        </w:rPr>
        <w:t xml:space="preserve"> _id</w:t>
      </w:r>
      <w:r>
        <w:rPr>
          <w:rFonts w:ascii="Menlo" w:hAnsi="Menlo" w:cs="Menlo"/>
          <w:color w:val="DCDCDC"/>
          <w:sz w:val="20"/>
          <w:szCs w:val="20"/>
        </w:rPr>
        <w:t>,</w:t>
      </w:r>
      <w:r>
        <w:rPr>
          <w:rFonts w:ascii="Menlo" w:hAnsi="Menlo" w:cs="Menlo"/>
          <w:color w:val="BABBCC"/>
          <w:sz w:val="20"/>
          <w:szCs w:val="20"/>
        </w:rPr>
        <w:t xml:space="preserve"> _quantity</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569CD6"/>
          <w:sz w:val="20"/>
          <w:szCs w:val="20"/>
        </w:rPr>
        <w:t>false</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569CD6"/>
          <w:sz w:val="20"/>
          <w:szCs w:val="20"/>
        </w:rPr>
        <w:t>false</w:t>
      </w:r>
      <w:r>
        <w:rPr>
          <w:rFonts w:ascii="Menlo" w:hAnsi="Menlo" w:cs="Menlo"/>
          <w:color w:val="DCDCDC"/>
          <w:sz w:val="20"/>
          <w:szCs w:val="20"/>
        </w:rPr>
        <w:t>));</w:t>
      </w:r>
    </w:p>
    <w:p>
      <w:pPr>
        <w:shd w:val="clear" w:color="auto" w:fill="222336"/>
        <w:spacing w:line="345" w:lineRule="atLeast"/>
        <w:rPr>
          <w:rFonts w:ascii="Menlo" w:hAnsi="Menlo" w:cs="Menlo"/>
          <w:color w:val="BABBCC"/>
          <w:sz w:val="23"/>
          <w:szCs w:val="23"/>
        </w:rPr>
      </w:pPr>
      <w:r>
        <w:rPr>
          <w:rFonts w:ascii="Menlo" w:hAnsi="Menlo" w:cs="Menlo"/>
          <w:color w:val="BABBCC"/>
          <w:sz w:val="20"/>
          <w:szCs w:val="20"/>
        </w:rPr>
        <w:t xml:space="preserve">    </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BABBCC"/>
          <w:sz w:val="23"/>
          <w:szCs w:val="23"/>
        </w:rPr>
        <w:t xml:space="preserve"> </w:t>
      </w:r>
    </w:p>
    <w:p>
      <w:pPr>
        <w:ind w:left="420" w:leftChars="0" w:firstLine="420" w:firstLineChars="0"/>
        <w:jc w:val="both"/>
      </w:pPr>
      <w:r>
        <w:rPr>
          <w:rFonts w:hint="eastAsia"/>
        </w:rPr>
        <w:t>当订单被创建后，卖家将可以通过查询函数确认订单需求并且发货。本任务仅模拟卖家已经完成发货并在区块链货运追踪应用中将指定订单标记成已发货（shipped）状态。以下函数将被调用：</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function</w:t>
      </w:r>
      <w:r>
        <w:rPr>
          <w:rFonts w:ascii="Menlo" w:hAnsi="Menlo" w:cs="Menlo"/>
          <w:color w:val="BABBCC"/>
          <w:sz w:val="20"/>
          <w:szCs w:val="20"/>
        </w:rPr>
        <w:t xml:space="preserve"> shipOrder</w:t>
      </w:r>
      <w:r>
        <w:rPr>
          <w:rFonts w:ascii="Menlo" w:hAnsi="Menlo" w:cs="Menlo"/>
          <w:color w:val="DCDCDC"/>
          <w:sz w:val="20"/>
          <w:szCs w:val="20"/>
        </w:rPr>
        <w:t>(</w:t>
      </w:r>
      <w:r>
        <w:rPr>
          <w:rFonts w:ascii="Menlo" w:hAnsi="Menlo" w:cs="Menlo"/>
          <w:color w:val="569CD6"/>
          <w:sz w:val="20"/>
          <w:szCs w:val="20"/>
        </w:rPr>
        <w:t>uint</w:t>
      </w:r>
      <w:r>
        <w:rPr>
          <w:rFonts w:ascii="Menlo" w:hAnsi="Menlo" w:cs="Menlo"/>
          <w:color w:val="BABBCC"/>
          <w:sz w:val="20"/>
          <w:szCs w:val="20"/>
        </w:rPr>
        <w:t xml:space="preserve"> _OrderId</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32BA89"/>
          <w:sz w:val="20"/>
          <w:szCs w:val="20"/>
        </w:rPr>
        <w:t>public</w:t>
      </w:r>
      <w:r>
        <w:rPr>
          <w:rFonts w:ascii="Menlo" w:hAnsi="Menlo" w:cs="Menlo"/>
          <w:color w:val="DCDCDC"/>
          <w:sz w:val="20"/>
          <w:szCs w:val="20"/>
        </w:rPr>
        <w:t>{</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007AA6"/>
          <w:sz w:val="20"/>
          <w:szCs w:val="20"/>
        </w:rPr>
        <w:t>require</w:t>
      </w:r>
      <w:r>
        <w:rPr>
          <w:rFonts w:ascii="Menlo" w:hAnsi="Menlo" w:cs="Menlo"/>
          <w:color w:val="DCDCDC"/>
          <w:sz w:val="20"/>
          <w:szCs w:val="20"/>
        </w:rPr>
        <w:t>(</w:t>
      </w:r>
      <w:r>
        <w:rPr>
          <w:rFonts w:ascii="Menlo" w:hAnsi="Menlo" w:cs="Menlo"/>
          <w:color w:val="007AA6"/>
          <w:sz w:val="20"/>
          <w:szCs w:val="20"/>
        </w:rPr>
        <w:t>msg</w:t>
      </w:r>
      <w:r>
        <w:rPr>
          <w:rFonts w:ascii="Menlo" w:hAnsi="Menlo" w:cs="Menlo"/>
          <w:color w:val="DCDCDC"/>
          <w:sz w:val="20"/>
          <w:szCs w:val="20"/>
        </w:rPr>
        <w:t>.</w:t>
      </w:r>
      <w:r>
        <w:rPr>
          <w:rFonts w:ascii="Menlo" w:hAnsi="Menlo" w:cs="Menlo"/>
          <w:color w:val="BABBCC"/>
          <w:sz w:val="20"/>
          <w:szCs w:val="20"/>
        </w:rPr>
        <w:t xml:space="preserve">sender </w:t>
      </w:r>
      <w:r>
        <w:rPr>
          <w:rFonts w:ascii="Menlo" w:hAnsi="Menlo" w:cs="Menlo"/>
          <w:color w:val="DCDCDC"/>
          <w:sz w:val="20"/>
          <w:szCs w:val="20"/>
        </w:rPr>
        <w:t>==</w:t>
      </w:r>
      <w:r>
        <w:rPr>
          <w:rFonts w:ascii="Menlo" w:hAnsi="Menlo" w:cs="Menlo"/>
          <w:color w:val="BABBCC"/>
          <w:sz w:val="20"/>
          <w:szCs w:val="20"/>
        </w:rPr>
        <w:t xml:space="preserve"> Seller</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CE9178"/>
          <w:sz w:val="20"/>
          <w:szCs w:val="20"/>
        </w:rPr>
        <w:t>"Only Seller can modify orders."</w:t>
      </w:r>
      <w:r>
        <w:rPr>
          <w:rFonts w:ascii="Menlo" w:hAnsi="Menlo" w:cs="Menlo"/>
          <w:color w:val="DCDCDC"/>
          <w:sz w:val="20"/>
          <w:szCs w:val="20"/>
        </w:rPr>
        <w:t>);</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decreaseItemQuantity</w:t>
      </w:r>
      <w:r>
        <w:rPr>
          <w:rFonts w:ascii="Menlo" w:hAnsi="Menlo" w:cs="Menlo"/>
          <w:color w:val="DCDCDC"/>
          <w:sz w:val="20"/>
          <w:szCs w:val="20"/>
        </w:rPr>
        <w:t>(</w:t>
      </w:r>
      <w:r>
        <w:rPr>
          <w:rFonts w:ascii="Menlo" w:hAnsi="Menlo" w:cs="Menlo"/>
          <w:color w:val="BABBCC"/>
          <w:sz w:val="20"/>
          <w:szCs w:val="20"/>
        </w:rPr>
        <w:t>orders</w:t>
      </w:r>
      <w:r>
        <w:rPr>
          <w:rFonts w:ascii="Menlo" w:hAnsi="Menlo" w:cs="Menlo"/>
          <w:color w:val="DCDCDC"/>
          <w:sz w:val="20"/>
          <w:szCs w:val="20"/>
        </w:rPr>
        <w:t>[</w:t>
      </w:r>
      <w:r>
        <w:rPr>
          <w:rFonts w:ascii="Menlo" w:hAnsi="Menlo" w:cs="Menlo"/>
          <w:color w:val="BABBCC"/>
          <w:sz w:val="20"/>
          <w:szCs w:val="20"/>
        </w:rPr>
        <w:t>_OrderId</w:t>
      </w:r>
      <w:r>
        <w:rPr>
          <w:rFonts w:ascii="Menlo" w:hAnsi="Menlo" w:cs="Menlo"/>
          <w:color w:val="DCDCDC"/>
          <w:sz w:val="20"/>
          <w:szCs w:val="20"/>
        </w:rPr>
        <w:t>].</w:t>
      </w:r>
      <w:r>
        <w:rPr>
          <w:rFonts w:ascii="Menlo" w:hAnsi="Menlo" w:cs="Menlo"/>
          <w:color w:val="BABBCC"/>
          <w:sz w:val="20"/>
          <w:szCs w:val="20"/>
        </w:rPr>
        <w:t>ItemId</w:t>
      </w:r>
      <w:r>
        <w:rPr>
          <w:rFonts w:ascii="Menlo" w:hAnsi="Menlo" w:cs="Menlo"/>
          <w:color w:val="DCDCDC"/>
          <w:sz w:val="20"/>
          <w:szCs w:val="20"/>
        </w:rPr>
        <w:t>,</w:t>
      </w:r>
      <w:r>
        <w:rPr>
          <w:rFonts w:ascii="Menlo" w:hAnsi="Menlo" w:cs="Menlo"/>
          <w:color w:val="BABBCC"/>
          <w:sz w:val="20"/>
          <w:szCs w:val="20"/>
        </w:rPr>
        <w:t xml:space="preserve"> orders</w:t>
      </w:r>
      <w:r>
        <w:rPr>
          <w:rFonts w:ascii="Menlo" w:hAnsi="Menlo" w:cs="Menlo"/>
          <w:color w:val="DCDCDC"/>
          <w:sz w:val="20"/>
          <w:szCs w:val="20"/>
        </w:rPr>
        <w:t>[</w:t>
      </w:r>
      <w:r>
        <w:rPr>
          <w:rFonts w:ascii="Menlo" w:hAnsi="Menlo" w:cs="Menlo"/>
          <w:color w:val="BABBCC"/>
          <w:sz w:val="20"/>
          <w:szCs w:val="20"/>
        </w:rPr>
        <w:t>_OrderId</w:t>
      </w:r>
      <w:r>
        <w:rPr>
          <w:rFonts w:ascii="Menlo" w:hAnsi="Menlo" w:cs="Menlo"/>
          <w:color w:val="DCDCDC"/>
          <w:sz w:val="20"/>
          <w:szCs w:val="20"/>
        </w:rPr>
        <w:t>].</w:t>
      </w:r>
      <w:r>
        <w:rPr>
          <w:rFonts w:ascii="Menlo" w:hAnsi="Menlo" w:cs="Menlo"/>
          <w:color w:val="BABBCC"/>
          <w:sz w:val="20"/>
          <w:szCs w:val="20"/>
        </w:rPr>
        <w:t>amount</w:t>
      </w:r>
      <w:r>
        <w:rPr>
          <w:rFonts w:ascii="Menlo" w:hAnsi="Menlo" w:cs="Menlo"/>
          <w:color w:val="DCDCDC"/>
          <w:sz w:val="20"/>
          <w:szCs w:val="20"/>
        </w:rPr>
        <w:t>);</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orders</w:t>
      </w:r>
      <w:r>
        <w:rPr>
          <w:rFonts w:ascii="Menlo" w:hAnsi="Menlo" w:cs="Menlo"/>
          <w:color w:val="DCDCDC"/>
          <w:sz w:val="20"/>
          <w:szCs w:val="20"/>
        </w:rPr>
        <w:t>[</w:t>
      </w:r>
      <w:r>
        <w:rPr>
          <w:rFonts w:ascii="Menlo" w:hAnsi="Menlo" w:cs="Menlo"/>
          <w:color w:val="BABBCC"/>
          <w:sz w:val="20"/>
          <w:szCs w:val="20"/>
        </w:rPr>
        <w:t>_OrderId</w:t>
      </w:r>
      <w:r>
        <w:rPr>
          <w:rFonts w:ascii="Menlo" w:hAnsi="Menlo" w:cs="Menlo"/>
          <w:color w:val="DCDCDC"/>
          <w:sz w:val="20"/>
          <w:szCs w:val="20"/>
        </w:rPr>
        <w:t>].</w:t>
      </w:r>
      <w:r>
        <w:rPr>
          <w:rFonts w:ascii="Menlo" w:hAnsi="Menlo" w:cs="Menlo"/>
          <w:color w:val="BABBCC"/>
          <w:sz w:val="20"/>
          <w:szCs w:val="20"/>
        </w:rPr>
        <w:t xml:space="preserve">Shipped </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569CD6"/>
          <w:sz w:val="20"/>
          <w:szCs w:val="20"/>
        </w:rPr>
        <w:t>true</w:t>
      </w:r>
      <w:r>
        <w:rPr>
          <w:rFonts w:ascii="Menlo" w:hAnsi="Menlo" w:cs="Menlo"/>
          <w:color w:val="DCDCDC"/>
          <w:sz w:val="20"/>
          <w:szCs w:val="20"/>
        </w:rPr>
        <w:t>;</w:t>
      </w:r>
      <w:r>
        <w:rPr>
          <w:rFonts w:ascii="Menlo" w:hAnsi="Menlo" w:cs="Menlo"/>
          <w:color w:val="BABBCC"/>
          <w:sz w:val="20"/>
          <w:szCs w:val="20"/>
        </w:rPr>
        <w:t xml:space="preserve">       </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DCDCDC"/>
          <w:sz w:val="20"/>
          <w:szCs w:val="20"/>
        </w:rPr>
        <w:t>}</w:t>
      </w:r>
    </w:p>
    <w:p>
      <w:pPr>
        <w:ind w:firstLine="420" w:firstLineChars="0"/>
        <w:rPr>
          <w:rFonts w:hint="eastAsia"/>
          <w:lang w:val="en-US" w:eastAsia="zh-CN"/>
        </w:rPr>
      </w:pPr>
    </w:p>
    <w:p>
      <w:pPr>
        <w:ind w:firstLine="420" w:firstLineChars="0"/>
        <w:rPr>
          <w:rFonts w:hint="eastAsia"/>
          <w:lang w:val="en-US" w:eastAsia="zh-CN"/>
        </w:rPr>
      </w:pPr>
    </w:p>
    <w:p>
      <w:pPr>
        <w:ind w:firstLine="420" w:firstLineChars="0"/>
        <w:rPr>
          <w:rFonts w:hint="eastAsia"/>
          <w:b/>
          <w:bCs/>
          <w:lang w:val="en-US" w:eastAsia="zh-CN"/>
        </w:rPr>
      </w:pPr>
      <w:r>
        <w:rPr>
          <w:rFonts w:hint="eastAsia"/>
          <w:b/>
          <w:bCs/>
          <w:lang w:val="en-US" w:eastAsia="zh-CN"/>
        </w:rPr>
        <w:t>收货函数</w:t>
      </w:r>
    </w:p>
    <w:p>
      <w:pPr>
        <w:ind w:firstLine="420" w:firstLineChars="0"/>
        <w:rPr>
          <w:rFonts w:hint="eastAsia"/>
          <w:b/>
          <w:bCs/>
          <w:lang w:val="en-US" w:eastAsia="zh-CN"/>
        </w:rPr>
      </w:pPr>
    </w:p>
    <w:p>
      <w:pPr>
        <w:ind w:left="420" w:leftChars="0" w:firstLine="420" w:firstLineChars="0"/>
      </w:pPr>
      <w:r>
        <w:rPr>
          <w:rFonts w:hint="eastAsia"/>
        </w:rPr>
        <w:t>当买家收到货物之后，可以调用确认收货函数来将订单标记为已完成：</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function</w:t>
      </w:r>
      <w:r>
        <w:rPr>
          <w:rFonts w:ascii="Menlo" w:hAnsi="Menlo" w:cs="Menlo"/>
          <w:color w:val="BABBCC"/>
          <w:sz w:val="20"/>
          <w:szCs w:val="20"/>
        </w:rPr>
        <w:t xml:space="preserve"> recieveOrder</w:t>
      </w:r>
      <w:r>
        <w:rPr>
          <w:rFonts w:ascii="Menlo" w:hAnsi="Menlo" w:cs="Menlo"/>
          <w:color w:val="DCDCDC"/>
          <w:sz w:val="20"/>
          <w:szCs w:val="20"/>
        </w:rPr>
        <w:t>(</w:t>
      </w:r>
      <w:r>
        <w:rPr>
          <w:rFonts w:ascii="Menlo" w:hAnsi="Menlo" w:cs="Menlo"/>
          <w:color w:val="569CD6"/>
          <w:sz w:val="20"/>
          <w:szCs w:val="20"/>
        </w:rPr>
        <w:t>uint</w:t>
      </w:r>
      <w:r>
        <w:rPr>
          <w:rFonts w:ascii="Menlo" w:hAnsi="Menlo" w:cs="Menlo"/>
          <w:color w:val="BABBCC"/>
          <w:sz w:val="20"/>
          <w:szCs w:val="20"/>
        </w:rPr>
        <w:t xml:space="preserve"> _BuyerId</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569CD6"/>
          <w:sz w:val="20"/>
          <w:szCs w:val="20"/>
        </w:rPr>
        <w:t>uint</w:t>
      </w:r>
      <w:r>
        <w:rPr>
          <w:rFonts w:ascii="Menlo" w:hAnsi="Menlo" w:cs="Menlo"/>
          <w:color w:val="BABBCC"/>
          <w:sz w:val="20"/>
          <w:szCs w:val="20"/>
        </w:rPr>
        <w:t xml:space="preserve"> _OrderId</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32BA89"/>
          <w:sz w:val="20"/>
          <w:szCs w:val="20"/>
        </w:rPr>
        <w:t>public</w:t>
      </w:r>
      <w:r>
        <w:rPr>
          <w:rFonts w:ascii="Menlo" w:hAnsi="Menlo" w:cs="Menlo"/>
          <w:color w:val="DCDCDC"/>
          <w:sz w:val="20"/>
          <w:szCs w:val="20"/>
        </w:rPr>
        <w:t>{</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007AA6"/>
          <w:sz w:val="20"/>
          <w:szCs w:val="20"/>
        </w:rPr>
        <w:t>require</w:t>
      </w:r>
      <w:r>
        <w:rPr>
          <w:rFonts w:ascii="Menlo" w:hAnsi="Menlo" w:cs="Menlo"/>
          <w:color w:val="DCDCDC"/>
          <w:sz w:val="20"/>
          <w:szCs w:val="20"/>
        </w:rPr>
        <w:t>(</w:t>
      </w:r>
      <w:r>
        <w:rPr>
          <w:rFonts w:ascii="Menlo" w:hAnsi="Menlo" w:cs="Menlo"/>
          <w:color w:val="BABBCC"/>
          <w:sz w:val="20"/>
          <w:szCs w:val="20"/>
        </w:rPr>
        <w:t xml:space="preserve">_BuyerId </w:t>
      </w:r>
      <w:r>
        <w:rPr>
          <w:rFonts w:ascii="Menlo" w:hAnsi="Menlo" w:cs="Menlo"/>
          <w:color w:val="DCDCDC"/>
          <w:sz w:val="20"/>
          <w:szCs w:val="20"/>
        </w:rPr>
        <w:t>==</w:t>
      </w:r>
      <w:r>
        <w:rPr>
          <w:rFonts w:ascii="Menlo" w:hAnsi="Menlo" w:cs="Menlo"/>
          <w:color w:val="BABBCC"/>
          <w:sz w:val="20"/>
          <w:szCs w:val="20"/>
        </w:rPr>
        <w:t xml:space="preserve"> orders</w:t>
      </w:r>
      <w:r>
        <w:rPr>
          <w:rFonts w:ascii="Menlo" w:hAnsi="Menlo" w:cs="Menlo"/>
          <w:color w:val="DCDCDC"/>
          <w:sz w:val="20"/>
          <w:szCs w:val="20"/>
        </w:rPr>
        <w:t>[</w:t>
      </w:r>
      <w:r>
        <w:rPr>
          <w:rFonts w:ascii="Menlo" w:hAnsi="Menlo" w:cs="Menlo"/>
          <w:color w:val="BABBCC"/>
          <w:sz w:val="20"/>
          <w:szCs w:val="20"/>
        </w:rPr>
        <w:t>_OrderId</w:t>
      </w:r>
      <w:r>
        <w:rPr>
          <w:rFonts w:ascii="Menlo" w:hAnsi="Menlo" w:cs="Menlo"/>
          <w:color w:val="DCDCDC"/>
          <w:sz w:val="20"/>
          <w:szCs w:val="20"/>
        </w:rPr>
        <w:t>].</w:t>
      </w:r>
      <w:r>
        <w:rPr>
          <w:rFonts w:ascii="Menlo" w:hAnsi="Menlo" w:cs="Menlo"/>
          <w:color w:val="BABBCC"/>
          <w:sz w:val="20"/>
          <w:szCs w:val="20"/>
        </w:rPr>
        <w:t>BuyerId</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CE9178"/>
          <w:sz w:val="20"/>
          <w:szCs w:val="20"/>
        </w:rPr>
        <w:t>"Wrong user."</w:t>
      </w:r>
      <w:r>
        <w:rPr>
          <w:rFonts w:ascii="Menlo" w:hAnsi="Menlo" w:cs="Menlo"/>
          <w:color w:val="DCDCDC"/>
          <w:sz w:val="20"/>
          <w:szCs w:val="20"/>
        </w:rPr>
        <w:t>);</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007AA6"/>
          <w:sz w:val="20"/>
          <w:szCs w:val="20"/>
        </w:rPr>
        <w:t>require</w:t>
      </w:r>
      <w:r>
        <w:rPr>
          <w:rFonts w:ascii="Menlo" w:hAnsi="Menlo" w:cs="Menlo"/>
          <w:color w:val="DCDCDC"/>
          <w:sz w:val="20"/>
          <w:szCs w:val="20"/>
        </w:rPr>
        <w:t>(</w:t>
      </w:r>
      <w:r>
        <w:rPr>
          <w:rFonts w:ascii="Menlo" w:hAnsi="Menlo" w:cs="Menlo"/>
          <w:color w:val="BABBCC"/>
          <w:sz w:val="20"/>
          <w:szCs w:val="20"/>
        </w:rPr>
        <w:t>orders</w:t>
      </w:r>
      <w:r>
        <w:rPr>
          <w:rFonts w:ascii="Menlo" w:hAnsi="Menlo" w:cs="Menlo"/>
          <w:color w:val="DCDCDC"/>
          <w:sz w:val="20"/>
          <w:szCs w:val="20"/>
        </w:rPr>
        <w:t>[</w:t>
      </w:r>
      <w:r>
        <w:rPr>
          <w:rFonts w:ascii="Menlo" w:hAnsi="Menlo" w:cs="Menlo"/>
          <w:color w:val="BABBCC"/>
          <w:sz w:val="20"/>
          <w:szCs w:val="20"/>
        </w:rPr>
        <w:t>_OrderId</w:t>
      </w:r>
      <w:r>
        <w:rPr>
          <w:rFonts w:ascii="Menlo" w:hAnsi="Menlo" w:cs="Menlo"/>
          <w:color w:val="DCDCDC"/>
          <w:sz w:val="20"/>
          <w:szCs w:val="20"/>
        </w:rPr>
        <w:t>].</w:t>
      </w:r>
      <w:r>
        <w:rPr>
          <w:rFonts w:ascii="Menlo" w:hAnsi="Menlo" w:cs="Menlo"/>
          <w:color w:val="BABBCC"/>
          <w:sz w:val="20"/>
          <w:szCs w:val="20"/>
        </w:rPr>
        <w:t xml:space="preserve">Shipped </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569CD6"/>
          <w:sz w:val="20"/>
          <w:szCs w:val="20"/>
        </w:rPr>
        <w:t>true</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CE9178"/>
          <w:sz w:val="20"/>
          <w:szCs w:val="20"/>
        </w:rPr>
        <w:t>"Order not shipped yet."</w:t>
      </w:r>
      <w:r>
        <w:rPr>
          <w:rFonts w:ascii="Menlo" w:hAnsi="Menlo" w:cs="Menlo"/>
          <w:color w:val="DCDCDC"/>
          <w:sz w:val="20"/>
          <w:szCs w:val="20"/>
        </w:rPr>
        <w:t>);</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007AA6"/>
          <w:sz w:val="20"/>
          <w:szCs w:val="20"/>
        </w:rPr>
        <w:t>require</w:t>
      </w:r>
      <w:r>
        <w:rPr>
          <w:rFonts w:ascii="Menlo" w:hAnsi="Menlo" w:cs="Menlo"/>
          <w:color w:val="DCDCDC"/>
          <w:sz w:val="20"/>
          <w:szCs w:val="20"/>
        </w:rPr>
        <w:t>(</w:t>
      </w:r>
      <w:r>
        <w:rPr>
          <w:rFonts w:ascii="Menlo" w:hAnsi="Menlo" w:cs="Menlo"/>
          <w:color w:val="007AA6"/>
          <w:sz w:val="20"/>
          <w:szCs w:val="20"/>
        </w:rPr>
        <w:t>msg</w:t>
      </w:r>
      <w:r>
        <w:rPr>
          <w:rFonts w:ascii="Menlo" w:hAnsi="Menlo" w:cs="Menlo"/>
          <w:color w:val="DCDCDC"/>
          <w:sz w:val="20"/>
          <w:szCs w:val="20"/>
        </w:rPr>
        <w:t>.</w:t>
      </w:r>
      <w:r>
        <w:rPr>
          <w:rFonts w:ascii="Menlo" w:hAnsi="Menlo" w:cs="Menlo"/>
          <w:color w:val="BABBCC"/>
          <w:sz w:val="20"/>
          <w:szCs w:val="20"/>
        </w:rPr>
        <w:t xml:space="preserve">sender </w:t>
      </w:r>
      <w:r>
        <w:rPr>
          <w:rFonts w:ascii="Menlo" w:hAnsi="Menlo" w:cs="Menlo"/>
          <w:color w:val="DCDCDC"/>
          <w:sz w:val="20"/>
          <w:szCs w:val="20"/>
        </w:rPr>
        <w:t>==</w:t>
      </w:r>
      <w:r>
        <w:rPr>
          <w:rFonts w:ascii="Menlo" w:hAnsi="Menlo" w:cs="Menlo"/>
          <w:color w:val="BABBCC"/>
          <w:sz w:val="20"/>
          <w:szCs w:val="20"/>
        </w:rPr>
        <w:t xml:space="preserve"> buyers</w:t>
      </w:r>
      <w:r>
        <w:rPr>
          <w:rFonts w:ascii="Menlo" w:hAnsi="Menlo" w:cs="Menlo"/>
          <w:color w:val="DCDCDC"/>
          <w:sz w:val="20"/>
          <w:szCs w:val="20"/>
        </w:rPr>
        <w:t>[</w:t>
      </w:r>
      <w:r>
        <w:rPr>
          <w:rFonts w:ascii="Menlo" w:hAnsi="Menlo" w:cs="Menlo"/>
          <w:color w:val="BABBCC"/>
          <w:sz w:val="20"/>
          <w:szCs w:val="20"/>
        </w:rPr>
        <w:t>_BuyerId</w:t>
      </w:r>
      <w:r>
        <w:rPr>
          <w:rFonts w:ascii="Menlo" w:hAnsi="Menlo" w:cs="Menlo"/>
          <w:color w:val="DCDCDC"/>
          <w:sz w:val="20"/>
          <w:szCs w:val="20"/>
        </w:rPr>
        <w:t>].</w:t>
      </w:r>
      <w:r>
        <w:rPr>
          <w:rFonts w:ascii="Menlo" w:hAnsi="Menlo" w:cs="Menlo"/>
          <w:color w:val="BABBCC"/>
          <w:sz w:val="20"/>
          <w:szCs w:val="20"/>
        </w:rPr>
        <w:t>BuyerAddress</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CE9178"/>
          <w:sz w:val="20"/>
          <w:szCs w:val="20"/>
        </w:rPr>
        <w:t>"Only Buyer can finish order."</w:t>
      </w:r>
      <w:r>
        <w:rPr>
          <w:rFonts w:ascii="Menlo" w:hAnsi="Menlo" w:cs="Menlo"/>
          <w:color w:val="DCDCDC"/>
          <w:sz w:val="20"/>
          <w:szCs w:val="20"/>
        </w:rPr>
        <w:t>);</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orders</w:t>
      </w:r>
      <w:r>
        <w:rPr>
          <w:rFonts w:ascii="Menlo" w:hAnsi="Menlo" w:cs="Menlo"/>
          <w:color w:val="DCDCDC"/>
          <w:sz w:val="20"/>
          <w:szCs w:val="20"/>
        </w:rPr>
        <w:t>[</w:t>
      </w:r>
      <w:r>
        <w:rPr>
          <w:rFonts w:ascii="Menlo" w:hAnsi="Menlo" w:cs="Menlo"/>
          <w:color w:val="BABBCC"/>
          <w:sz w:val="20"/>
          <w:szCs w:val="20"/>
        </w:rPr>
        <w:t>_OrderId</w:t>
      </w:r>
      <w:r>
        <w:rPr>
          <w:rFonts w:ascii="Menlo" w:hAnsi="Menlo" w:cs="Menlo"/>
          <w:color w:val="DCDCDC"/>
          <w:sz w:val="20"/>
          <w:szCs w:val="20"/>
        </w:rPr>
        <w:t>].</w:t>
      </w:r>
      <w:r>
        <w:rPr>
          <w:rFonts w:ascii="Menlo" w:hAnsi="Menlo" w:cs="Menlo"/>
          <w:color w:val="BABBCC"/>
          <w:sz w:val="20"/>
          <w:szCs w:val="20"/>
        </w:rPr>
        <w:t xml:space="preserve">Finished </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569CD6"/>
          <w:sz w:val="20"/>
          <w:szCs w:val="20"/>
        </w:rPr>
        <w:t>true</w:t>
      </w:r>
      <w:r>
        <w:rPr>
          <w:rFonts w:ascii="Menlo" w:hAnsi="Menlo" w:cs="Menlo"/>
          <w:color w:val="DCDCDC"/>
          <w:sz w:val="20"/>
          <w:szCs w:val="20"/>
        </w:rPr>
        <w:t>;</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DCDCDC"/>
          <w:sz w:val="20"/>
          <w:szCs w:val="20"/>
        </w:rPr>
        <w:t>}</w:t>
      </w:r>
      <w:r>
        <w:rPr>
          <w:rFonts w:ascii="Menlo" w:hAnsi="Menlo" w:cs="Menlo"/>
          <w:color w:val="BABBCC"/>
          <w:sz w:val="20"/>
          <w:szCs w:val="20"/>
        </w:rPr>
        <w:t xml:space="preserve">    </w:t>
      </w:r>
    </w:p>
    <w:p>
      <w:pPr>
        <w:ind w:left="420" w:leftChars="0" w:firstLine="420" w:firstLineChars="0"/>
        <w:rPr>
          <w:rFonts w:hint="eastAsia"/>
          <w:b/>
          <w:bCs/>
          <w:lang w:val="en-US" w:eastAsia="zh-CN"/>
        </w:rPr>
      </w:pPr>
    </w:p>
    <w:p>
      <w:pPr>
        <w:ind w:left="420" w:leftChars="0" w:firstLine="420" w:firstLineChars="0"/>
        <w:rPr>
          <w:rFonts w:hint="eastAsia"/>
          <w:b/>
          <w:bCs/>
          <w:lang w:val="en-US" w:eastAsia="zh-CN"/>
        </w:rPr>
      </w:pPr>
    </w:p>
    <w:p>
      <w:pPr>
        <w:ind w:left="420" w:leftChars="0" w:firstLine="420" w:firstLineChars="0"/>
        <w:rPr>
          <w:rFonts w:hint="eastAsia"/>
          <w:b/>
          <w:bCs/>
          <w:lang w:val="en-US" w:eastAsia="zh-CN"/>
        </w:rPr>
      </w:pPr>
    </w:p>
    <w:p>
      <w:pPr>
        <w:ind w:firstLine="420" w:firstLineChars="0"/>
        <w:rPr>
          <w:rFonts w:hint="eastAsia"/>
          <w:b/>
          <w:bCs/>
          <w:lang w:val="en-US" w:eastAsia="zh-CN"/>
        </w:rPr>
      </w:pPr>
      <w:r>
        <w:rPr>
          <w:rFonts w:hint="eastAsia"/>
          <w:b/>
          <w:bCs/>
          <w:lang w:val="en-US" w:eastAsia="zh-CN"/>
        </w:rPr>
        <w:t>货运追踪区块链应用的使用</w:t>
      </w:r>
    </w:p>
    <w:p>
      <w:pPr>
        <w:ind w:firstLine="420" w:firstLineChars="0"/>
        <w:rPr>
          <w:rFonts w:hint="eastAsia"/>
          <w:b/>
          <w:bCs/>
          <w:lang w:val="en-US" w:eastAsia="zh-CN"/>
        </w:rPr>
      </w:pPr>
    </w:p>
    <w:p>
      <w:pPr>
        <w:rPr>
          <w:rFonts w:hint="eastAsia"/>
          <w:b w:val="0"/>
          <w:bCs w:val="0"/>
          <w:lang w:val="en-US" w:eastAsia="zh-CN"/>
        </w:rPr>
      </w:pPr>
      <w:r>
        <w:rPr>
          <w:rFonts w:hint="eastAsia"/>
          <w:b w:val="0"/>
          <w:bCs w:val="0"/>
          <w:lang w:val="en-US" w:eastAsia="zh-CN"/>
        </w:rPr>
        <w:t>设置编译器，任务的智能合约代码对Solidity编译器的要求为0.8.0以上</w:t>
      </w:r>
    </w:p>
    <w:p>
      <w:pPr>
        <w:ind w:left="420" w:leftChars="0" w:firstLine="420" w:firstLineChars="0"/>
        <w:rPr>
          <w:b/>
          <w:bCs/>
        </w:rPr>
      </w:pPr>
      <w:r>
        <w:rPr>
          <w:b/>
          <w:bCs/>
        </w:rPr>
        <w:drawing>
          <wp:inline distT="0" distB="0" distL="0" distR="0">
            <wp:extent cx="4168775" cy="2339975"/>
            <wp:effectExtent l="0" t="0" r="3175" b="3175"/>
            <wp:docPr id="9260866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086687" name="图片 1"/>
                    <pic:cNvPicPr>
                      <a:picLocks noChangeAspect="1"/>
                    </pic:cNvPicPr>
                  </pic:nvPicPr>
                  <pic:blipFill>
                    <a:blip r:embed="rId10"/>
                    <a:stretch>
                      <a:fillRect/>
                    </a:stretch>
                  </pic:blipFill>
                  <pic:spPr>
                    <a:xfrm>
                      <a:off x="0" y="0"/>
                      <a:ext cx="4168775" cy="2340000"/>
                    </a:xfrm>
                    <a:prstGeom prst="rect">
                      <a:avLst/>
                    </a:prstGeom>
                  </pic:spPr>
                </pic:pic>
              </a:graphicData>
            </a:graphic>
          </wp:inline>
        </w:drawing>
      </w:r>
    </w:p>
    <w:p>
      <w:pPr>
        <w:pStyle w:val="5"/>
        <w:ind w:firstLine="420" w:firstLineChars="0"/>
        <w:jc w:val="center"/>
      </w:pPr>
      <w:r>
        <w:t xml:space="preserve">图表 </w:t>
      </w:r>
      <w:r>
        <w:fldChar w:fldCharType="begin"/>
      </w:r>
      <w:r>
        <w:instrText xml:space="preserve"> SEQ 图表 \* ARABIC </w:instrText>
      </w:r>
      <w:r>
        <w:fldChar w:fldCharType="separate"/>
      </w:r>
      <w:r>
        <w:t>8</w:t>
      </w:r>
      <w:r>
        <w:fldChar w:fldCharType="end"/>
      </w:r>
      <w:r>
        <w:rPr>
          <w:rFonts w:hint="eastAsia"/>
        </w:rPr>
        <w:t>：选择符合要求的编译器版本</w:t>
      </w:r>
    </w:p>
    <w:p>
      <w:pPr>
        <w:ind w:left="420" w:leftChars="0" w:firstLine="420" w:firstLineChars="0"/>
        <w:rPr>
          <w:rFonts w:hint="eastAsia"/>
          <w:b/>
          <w:bCs/>
          <w:lang w:val="en-US" w:eastAsia="zh-CN"/>
        </w:rPr>
      </w:pPr>
    </w:p>
    <w:p>
      <w:pPr>
        <w:rPr>
          <w:rFonts w:hint="eastAsia"/>
          <w:b w:val="0"/>
          <w:bCs w:val="0"/>
          <w:lang w:val="en-US" w:eastAsia="zh-CN"/>
        </w:rPr>
      </w:pPr>
      <w:r>
        <w:rPr>
          <w:rFonts w:hint="eastAsia"/>
          <w:b w:val="0"/>
          <w:bCs w:val="0"/>
          <w:lang w:val="en-US" w:eastAsia="zh-CN"/>
        </w:rPr>
        <w:t>部署智能合约</w:t>
      </w:r>
    </w:p>
    <w:p>
      <w:pPr>
        <w:keepNext/>
      </w:pPr>
      <w:r>
        <w:rPr>
          <w:rFonts w:hint="eastAsia"/>
          <w:lang w:val="en-US" w:eastAsia="zh-CN"/>
        </w:rPr>
        <w:t xml:space="preserve">       </w:t>
      </w:r>
      <w:r>
        <w:drawing>
          <wp:inline distT="0" distB="0" distL="0" distR="0">
            <wp:extent cx="4472940" cy="2534920"/>
            <wp:effectExtent l="0" t="0" r="3810" b="17780"/>
            <wp:docPr id="2048429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42935" name="图片 1"/>
                    <pic:cNvPicPr>
                      <a:picLocks noChangeAspect="1"/>
                    </pic:cNvPicPr>
                  </pic:nvPicPr>
                  <pic:blipFill>
                    <a:blip r:embed="rId11"/>
                    <a:stretch>
                      <a:fillRect/>
                    </a:stretch>
                  </pic:blipFill>
                  <pic:spPr>
                    <a:xfrm>
                      <a:off x="0" y="0"/>
                      <a:ext cx="4472940" cy="2534920"/>
                    </a:xfrm>
                    <a:prstGeom prst="rect">
                      <a:avLst/>
                    </a:prstGeom>
                  </pic:spPr>
                </pic:pic>
              </a:graphicData>
            </a:graphic>
          </wp:inline>
        </w:drawing>
      </w:r>
    </w:p>
    <w:p>
      <w:pPr>
        <w:pStyle w:val="5"/>
        <w:jc w:val="center"/>
      </w:pPr>
      <w:r>
        <w:t xml:space="preserve">图表 </w:t>
      </w:r>
      <w:r>
        <w:fldChar w:fldCharType="begin"/>
      </w:r>
      <w:r>
        <w:instrText xml:space="preserve"> SEQ 图表 \* ARABIC </w:instrText>
      </w:r>
      <w:r>
        <w:fldChar w:fldCharType="separate"/>
      </w:r>
      <w:r>
        <w:t>9</w:t>
      </w:r>
      <w:r>
        <w:fldChar w:fldCharType="end"/>
      </w:r>
      <w:r>
        <w:rPr>
          <w:rFonts w:hint="eastAsia"/>
        </w:rPr>
        <w:t>：编译</w:t>
      </w:r>
      <w:r>
        <w:t>.sol</w:t>
      </w:r>
      <w:r>
        <w:rPr>
          <w:rFonts w:hint="eastAsia"/>
        </w:rPr>
        <w:t>文件</w:t>
      </w:r>
    </w:p>
    <w:p>
      <w:pPr>
        <w:keepNext/>
        <w:jc w:val="center"/>
      </w:pPr>
      <w:r>
        <w:drawing>
          <wp:inline distT="0" distB="0" distL="0" distR="0">
            <wp:extent cx="2023110" cy="3256915"/>
            <wp:effectExtent l="0" t="0" r="15240" b="635"/>
            <wp:docPr id="4703765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376558" name="图片 1"/>
                    <pic:cNvPicPr>
                      <a:picLocks noChangeAspect="1"/>
                    </pic:cNvPicPr>
                  </pic:nvPicPr>
                  <pic:blipFill>
                    <a:blip r:embed="rId12"/>
                    <a:stretch>
                      <a:fillRect/>
                    </a:stretch>
                  </pic:blipFill>
                  <pic:spPr>
                    <a:xfrm>
                      <a:off x="0" y="0"/>
                      <a:ext cx="2047712" cy="3296050"/>
                    </a:xfrm>
                    <a:prstGeom prst="rect">
                      <a:avLst/>
                    </a:prstGeom>
                  </pic:spPr>
                </pic:pic>
              </a:graphicData>
            </a:graphic>
          </wp:inline>
        </w:drawing>
      </w:r>
    </w:p>
    <w:p>
      <w:pPr>
        <w:pStyle w:val="5"/>
        <w:jc w:val="center"/>
      </w:pPr>
      <w:r>
        <w:t xml:space="preserve">图表 </w:t>
      </w:r>
      <w:r>
        <w:fldChar w:fldCharType="begin"/>
      </w:r>
      <w:r>
        <w:instrText xml:space="preserve"> SEQ 图表 \* ARABIC </w:instrText>
      </w:r>
      <w:r>
        <w:fldChar w:fldCharType="separate"/>
      </w:r>
      <w:r>
        <w:t>10</w:t>
      </w:r>
      <w:r>
        <w:fldChar w:fldCharType="end"/>
      </w:r>
      <w:r>
        <w:rPr>
          <w:rFonts w:hint="eastAsia"/>
        </w:rPr>
        <w:t>：编译成功并且可将智能合约发布</w:t>
      </w:r>
    </w:p>
    <w:p>
      <w:r>
        <w:rPr>
          <w:rFonts w:hint="eastAsia"/>
        </w:rPr>
        <w:t>编译成功之后，在左侧工具栏中找到部署&amp;发交易模块：</w:t>
      </w:r>
    </w:p>
    <w:p>
      <w:pPr>
        <w:keepNext/>
        <w:jc w:val="center"/>
      </w:pPr>
      <w:r>
        <w:drawing>
          <wp:inline distT="0" distB="0" distL="0" distR="0">
            <wp:extent cx="2810510" cy="4094480"/>
            <wp:effectExtent l="0" t="0" r="8890" b="1270"/>
            <wp:docPr id="20554541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454135" name="图片 1"/>
                    <pic:cNvPicPr>
                      <a:picLocks noChangeAspect="1"/>
                    </pic:cNvPicPr>
                  </pic:nvPicPr>
                  <pic:blipFill>
                    <a:blip r:embed="rId13"/>
                    <a:stretch>
                      <a:fillRect/>
                    </a:stretch>
                  </pic:blipFill>
                  <pic:spPr>
                    <a:xfrm>
                      <a:off x="0" y="0"/>
                      <a:ext cx="2826789" cy="4118602"/>
                    </a:xfrm>
                    <a:prstGeom prst="rect">
                      <a:avLst/>
                    </a:prstGeom>
                  </pic:spPr>
                </pic:pic>
              </a:graphicData>
            </a:graphic>
          </wp:inline>
        </w:drawing>
      </w:r>
    </w:p>
    <w:p>
      <w:pPr>
        <w:pStyle w:val="5"/>
        <w:jc w:val="center"/>
      </w:pPr>
      <w:r>
        <w:t xml:space="preserve">图表 </w:t>
      </w:r>
      <w:r>
        <w:fldChar w:fldCharType="begin"/>
      </w:r>
      <w:r>
        <w:instrText xml:space="preserve"> SEQ 图表 \* ARABIC </w:instrText>
      </w:r>
      <w:r>
        <w:fldChar w:fldCharType="separate"/>
      </w:r>
      <w:r>
        <w:t>11</w:t>
      </w:r>
      <w:r>
        <w:fldChar w:fldCharType="end"/>
      </w:r>
      <w:r>
        <w:rPr>
          <w:rFonts w:hint="eastAsia"/>
        </w:rPr>
        <w:t>：部署&amp;发交易面板</w:t>
      </w:r>
    </w:p>
    <w:p>
      <w:pPr>
        <w:ind w:left="420" w:leftChars="0" w:firstLine="420" w:firstLineChars="0"/>
        <w:rPr>
          <w:rFonts w:hint="eastAsia"/>
          <w:b w:val="0"/>
          <w:bCs w:val="0"/>
          <w:lang w:val="en-US" w:eastAsia="zh-CN"/>
        </w:rPr>
      </w:pPr>
    </w:p>
    <w:p>
      <w:pPr>
        <w:ind w:left="420" w:leftChars="0" w:firstLine="420" w:firstLineChars="0"/>
        <w:rPr>
          <w:rFonts w:hint="eastAsia"/>
          <w:b w:val="0"/>
          <w:bCs w:val="0"/>
          <w:lang w:val="en-US" w:eastAsia="zh-CN"/>
        </w:rPr>
      </w:pPr>
      <w:r>
        <w:rPr>
          <w:rFonts w:hint="eastAsia"/>
          <w:b w:val="0"/>
          <w:bCs w:val="0"/>
          <w:lang w:val="en-US" w:eastAsia="zh-CN"/>
        </w:rPr>
        <w:t>登记货物和库存</w:t>
      </w:r>
    </w:p>
    <w:p>
      <w:pPr>
        <w:ind w:left="420" w:leftChars="0" w:firstLine="420" w:firstLineChars="0"/>
        <w:rPr>
          <w:rFonts w:hint="eastAsia"/>
          <w:b w:val="0"/>
          <w:bCs w:val="0"/>
          <w:lang w:val="en-US" w:eastAsia="zh-CN"/>
        </w:rPr>
      </w:pPr>
    </w:p>
    <w:p>
      <w:pPr>
        <w:keepNext/>
        <w:jc w:val="center"/>
      </w:pPr>
      <w:r>
        <w:drawing>
          <wp:inline distT="0" distB="0" distL="0" distR="0">
            <wp:extent cx="2660650" cy="1435735"/>
            <wp:effectExtent l="0" t="0" r="0" b="0"/>
            <wp:docPr id="9829729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972987" name="图片 1"/>
                    <pic:cNvPicPr>
                      <a:picLocks noChangeAspect="1"/>
                    </pic:cNvPicPr>
                  </pic:nvPicPr>
                  <pic:blipFill>
                    <a:blip r:embed="rId14"/>
                    <a:stretch>
                      <a:fillRect/>
                    </a:stretch>
                  </pic:blipFill>
                  <pic:spPr>
                    <a:xfrm>
                      <a:off x="0" y="0"/>
                      <a:ext cx="2700936" cy="1457945"/>
                    </a:xfrm>
                    <a:prstGeom prst="rect">
                      <a:avLst/>
                    </a:prstGeom>
                  </pic:spPr>
                </pic:pic>
              </a:graphicData>
            </a:graphic>
          </wp:inline>
        </w:drawing>
      </w:r>
    </w:p>
    <w:p>
      <w:pPr>
        <w:pStyle w:val="5"/>
        <w:jc w:val="center"/>
      </w:pPr>
      <w:r>
        <w:t xml:space="preserve">图表 </w:t>
      </w:r>
      <w:r>
        <w:rPr>
          <w:rFonts w:hint="eastAsia"/>
          <w:lang w:val="en-US" w:eastAsia="zh-CN"/>
        </w:rPr>
        <w:t>12</w:t>
      </w:r>
      <w:r>
        <w:rPr>
          <w:rFonts w:hint="eastAsia"/>
        </w:rPr>
        <w:t>：输入数组后，点击左侧按钮执行函数</w:t>
      </w:r>
    </w:p>
    <w:p>
      <w:pPr>
        <w:ind w:left="420" w:leftChars="0" w:firstLine="420" w:firstLineChars="0"/>
        <w:rPr>
          <w:rFonts w:hint="eastAsia"/>
          <w:b w:val="0"/>
          <w:bCs w:val="0"/>
          <w:lang w:val="en-US" w:eastAsia="zh-CN"/>
        </w:rPr>
      </w:pPr>
    </w:p>
    <w:p>
      <w:pPr>
        <w:ind w:left="420" w:leftChars="0" w:firstLine="420" w:firstLineChars="0"/>
        <w:rPr>
          <w:rFonts w:hint="eastAsia"/>
          <w:b w:val="0"/>
          <w:bCs w:val="0"/>
          <w:lang w:val="en-US" w:eastAsia="zh-CN"/>
        </w:rPr>
      </w:pPr>
      <w:r>
        <w:rPr>
          <w:rFonts w:hint="eastAsia"/>
          <w:b w:val="0"/>
          <w:bCs w:val="0"/>
          <w:lang w:val="en-US" w:eastAsia="zh-CN"/>
        </w:rPr>
        <w:t>查询货物列表</w:t>
      </w:r>
    </w:p>
    <w:p>
      <w:pPr>
        <w:keepNext/>
        <w:jc w:val="center"/>
      </w:pPr>
      <w:r>
        <w:drawing>
          <wp:inline distT="0" distB="0" distL="0" distR="0">
            <wp:extent cx="4564380" cy="2159635"/>
            <wp:effectExtent l="0" t="0" r="0" b="0"/>
            <wp:docPr id="1039930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93002" name="图片 1"/>
                    <pic:cNvPicPr>
                      <a:picLocks noChangeAspect="1"/>
                    </pic:cNvPicPr>
                  </pic:nvPicPr>
                  <pic:blipFill>
                    <a:blip r:embed="rId15"/>
                    <a:stretch>
                      <a:fillRect/>
                    </a:stretch>
                  </pic:blipFill>
                  <pic:spPr>
                    <a:xfrm>
                      <a:off x="0" y="0"/>
                      <a:ext cx="4564800" cy="2160000"/>
                    </a:xfrm>
                    <a:prstGeom prst="rect">
                      <a:avLst/>
                    </a:prstGeom>
                  </pic:spPr>
                </pic:pic>
              </a:graphicData>
            </a:graphic>
          </wp:inline>
        </w:drawing>
      </w:r>
    </w:p>
    <w:p>
      <w:pPr>
        <w:pStyle w:val="5"/>
        <w:jc w:val="center"/>
      </w:pPr>
      <w:r>
        <w:t xml:space="preserve">图表 </w:t>
      </w:r>
      <w:r>
        <w:rPr>
          <w:rFonts w:hint="eastAsia"/>
          <w:lang w:val="en-US" w:eastAsia="zh-CN"/>
        </w:rPr>
        <w:t>13</w:t>
      </w:r>
      <w:r>
        <w:rPr>
          <w:rFonts w:hint="eastAsia"/>
        </w:rPr>
        <w:t>：执行getAllItems函数之后系统返回的信息</w:t>
      </w:r>
    </w:p>
    <w:p>
      <w:pPr>
        <w:ind w:left="420" w:leftChars="0" w:firstLine="420" w:firstLineChars="0"/>
        <w:rPr>
          <w:rFonts w:hint="eastAsia"/>
          <w:b w:val="0"/>
          <w:bCs w:val="0"/>
          <w:lang w:val="en-US" w:eastAsia="zh-CN"/>
        </w:rPr>
      </w:pPr>
    </w:p>
    <w:p>
      <w:pPr>
        <w:ind w:left="420" w:leftChars="0" w:firstLine="420" w:firstLineChars="0"/>
        <w:rPr>
          <w:rFonts w:hint="eastAsia"/>
          <w:b w:val="0"/>
          <w:bCs w:val="0"/>
          <w:lang w:val="en-US" w:eastAsia="zh-CN"/>
        </w:rPr>
      </w:pPr>
    </w:p>
    <w:p>
      <w:pPr>
        <w:ind w:left="420" w:leftChars="0" w:firstLine="420" w:firstLineChars="0"/>
        <w:rPr>
          <w:rFonts w:hint="eastAsia"/>
          <w:b w:val="0"/>
          <w:bCs w:val="0"/>
          <w:lang w:val="en-US" w:eastAsia="zh-CN"/>
        </w:rPr>
      </w:pPr>
    </w:p>
    <w:p>
      <w:pPr>
        <w:ind w:left="420" w:leftChars="0" w:firstLine="420" w:firstLineChars="0"/>
        <w:rPr>
          <w:rFonts w:hint="eastAsia"/>
          <w:b w:val="0"/>
          <w:bCs w:val="0"/>
          <w:lang w:val="en-US" w:eastAsia="zh-CN"/>
        </w:rPr>
      </w:pPr>
      <w:r>
        <w:rPr>
          <w:rFonts w:hint="eastAsia"/>
          <w:b w:val="0"/>
          <w:bCs w:val="0"/>
          <w:lang w:val="en-US" w:eastAsia="zh-CN"/>
        </w:rPr>
        <w:t>注册买家</w:t>
      </w:r>
    </w:p>
    <w:p>
      <w:pPr>
        <w:ind w:left="420" w:leftChars="0" w:firstLine="420" w:firstLineChars="0"/>
        <w:rPr>
          <w:rFonts w:hint="eastAsia"/>
          <w:b w:val="0"/>
          <w:bCs w:val="0"/>
          <w:lang w:val="en-US" w:eastAsia="zh-CN"/>
        </w:rPr>
      </w:pPr>
    </w:p>
    <w:p>
      <w:pPr>
        <w:keepNext/>
        <w:jc w:val="center"/>
      </w:pPr>
      <w:r>
        <w:drawing>
          <wp:inline distT="0" distB="0" distL="0" distR="0">
            <wp:extent cx="4049395" cy="4319905"/>
            <wp:effectExtent l="0" t="0" r="8255" b="4445"/>
            <wp:docPr id="4333706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370638" name="图片 1"/>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4050000" cy="4320000"/>
                    </a:xfrm>
                    <a:prstGeom prst="rect">
                      <a:avLst/>
                    </a:prstGeom>
                  </pic:spPr>
                </pic:pic>
              </a:graphicData>
            </a:graphic>
          </wp:inline>
        </w:drawing>
      </w:r>
    </w:p>
    <w:p>
      <w:pPr>
        <w:pStyle w:val="5"/>
        <w:jc w:val="center"/>
      </w:pPr>
      <w:r>
        <w:t xml:space="preserve">图表 </w:t>
      </w:r>
      <w:r>
        <w:rPr>
          <w:rFonts w:hint="eastAsia"/>
          <w:lang w:val="en-US" w:eastAsia="zh-CN"/>
        </w:rPr>
        <w:t>14</w:t>
      </w:r>
      <w:r>
        <w:rPr>
          <w:rFonts w:hint="eastAsia"/>
        </w:rPr>
        <w:t>：卖家账户使用regBuyer添加买家过程</w:t>
      </w:r>
    </w:p>
    <w:p>
      <w:pPr>
        <w:ind w:left="420" w:leftChars="0" w:firstLine="420" w:firstLineChars="0"/>
        <w:rPr>
          <w:rFonts w:hint="eastAsia"/>
          <w:b w:val="0"/>
          <w:bCs w:val="0"/>
          <w:lang w:val="en-US" w:eastAsia="zh-CN"/>
        </w:rPr>
      </w:pPr>
    </w:p>
    <w:p>
      <w:pPr>
        <w:ind w:left="420" w:leftChars="0" w:firstLine="420" w:firstLineChars="0"/>
        <w:rPr>
          <w:rFonts w:hint="eastAsia"/>
          <w:b w:val="0"/>
          <w:bCs w:val="0"/>
          <w:lang w:val="en-US" w:eastAsia="zh-CN"/>
        </w:rPr>
      </w:pPr>
      <w:r>
        <w:rPr>
          <w:rFonts w:hint="eastAsia"/>
          <w:b w:val="0"/>
          <w:bCs w:val="0"/>
          <w:lang w:val="en-US" w:eastAsia="zh-CN"/>
        </w:rPr>
        <w:t>买家创建订单</w:t>
      </w:r>
    </w:p>
    <w:p>
      <w:pPr>
        <w:keepNext/>
        <w:jc w:val="center"/>
      </w:pPr>
      <w:r>
        <w:drawing>
          <wp:inline distT="0" distB="0" distL="0" distR="0">
            <wp:extent cx="4302125" cy="3051175"/>
            <wp:effectExtent l="0" t="0" r="3175" b="15875"/>
            <wp:docPr id="21259436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943609" name="图片 1"/>
                    <pic:cNvPicPr>
                      <a:picLocks noChangeAspect="1"/>
                    </pic:cNvPicPr>
                  </pic:nvPicPr>
                  <pic:blipFill>
                    <a:blip r:embed="rId17"/>
                    <a:stretch>
                      <a:fillRect/>
                    </a:stretch>
                  </pic:blipFill>
                  <pic:spPr>
                    <a:xfrm>
                      <a:off x="0" y="0"/>
                      <a:ext cx="4313963" cy="3059719"/>
                    </a:xfrm>
                    <a:prstGeom prst="rect">
                      <a:avLst/>
                    </a:prstGeom>
                  </pic:spPr>
                </pic:pic>
              </a:graphicData>
            </a:graphic>
          </wp:inline>
        </w:drawing>
      </w:r>
    </w:p>
    <w:p>
      <w:pPr>
        <w:pStyle w:val="5"/>
        <w:jc w:val="center"/>
      </w:pPr>
      <w:r>
        <w:t xml:space="preserve">图表 </w:t>
      </w:r>
      <w:r>
        <w:rPr>
          <w:rFonts w:hint="eastAsia"/>
          <w:lang w:val="en-US" w:eastAsia="zh-CN"/>
        </w:rPr>
        <w:t>15</w:t>
      </w:r>
      <w:r>
        <w:rPr>
          <w:rFonts w:hint="eastAsia"/>
        </w:rPr>
        <w:t>：执行创建订单和查询订单函数</w:t>
      </w:r>
    </w:p>
    <w:p>
      <w:pPr>
        <w:ind w:left="420" w:leftChars="0" w:firstLine="420" w:firstLineChars="0"/>
        <w:rPr>
          <w:rFonts w:hint="eastAsia"/>
          <w:b w:val="0"/>
          <w:bCs w:val="0"/>
          <w:lang w:val="en-US" w:eastAsia="zh-CN"/>
        </w:rPr>
      </w:pPr>
    </w:p>
    <w:p>
      <w:pPr>
        <w:ind w:left="420" w:leftChars="0" w:firstLine="420" w:firstLineChars="0"/>
        <w:rPr>
          <w:rFonts w:hint="eastAsia"/>
          <w:b w:val="0"/>
          <w:bCs w:val="0"/>
          <w:lang w:val="en-US" w:eastAsia="zh-CN"/>
        </w:rPr>
      </w:pPr>
      <w:r>
        <w:rPr>
          <w:rFonts w:hint="eastAsia"/>
          <w:b w:val="0"/>
          <w:bCs w:val="0"/>
          <w:lang w:val="en-US" w:eastAsia="zh-CN"/>
        </w:rPr>
        <w:t>查询订单列表卖家发货</w:t>
      </w:r>
    </w:p>
    <w:p>
      <w:pPr>
        <w:ind w:left="420" w:leftChars="0" w:firstLine="420" w:firstLineChars="0"/>
        <w:rPr>
          <w:rFonts w:hint="eastAsia"/>
          <w:b w:val="0"/>
          <w:bCs w:val="0"/>
          <w:lang w:val="en-US" w:eastAsia="zh-CN"/>
        </w:rPr>
      </w:pPr>
    </w:p>
    <w:p>
      <w:pPr>
        <w:keepNext/>
        <w:jc w:val="center"/>
      </w:pPr>
      <w:r>
        <w:drawing>
          <wp:inline distT="0" distB="0" distL="0" distR="0">
            <wp:extent cx="2952750" cy="2450465"/>
            <wp:effectExtent l="0" t="0" r="0" b="635"/>
            <wp:docPr id="3450214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021496" name="图片 1"/>
                    <pic:cNvPicPr>
                      <a:picLocks noChangeAspect="1"/>
                    </pic:cNvPicPr>
                  </pic:nvPicPr>
                  <pic:blipFill>
                    <a:blip r:embed="rId18"/>
                    <a:stretch>
                      <a:fillRect/>
                    </a:stretch>
                  </pic:blipFill>
                  <pic:spPr>
                    <a:xfrm>
                      <a:off x="0" y="0"/>
                      <a:ext cx="2959435" cy="2456026"/>
                    </a:xfrm>
                    <a:prstGeom prst="rect">
                      <a:avLst/>
                    </a:prstGeom>
                  </pic:spPr>
                </pic:pic>
              </a:graphicData>
            </a:graphic>
          </wp:inline>
        </w:drawing>
      </w:r>
    </w:p>
    <w:p>
      <w:pPr>
        <w:pStyle w:val="5"/>
        <w:jc w:val="center"/>
        <w:rPr>
          <w:rFonts w:hint="eastAsia"/>
        </w:rPr>
      </w:pPr>
      <w:r>
        <w:t xml:space="preserve">图表 </w:t>
      </w:r>
      <w:r>
        <w:rPr>
          <w:rFonts w:hint="eastAsia"/>
          <w:lang w:val="en-US" w:eastAsia="zh-CN"/>
        </w:rPr>
        <w:t>16</w:t>
      </w:r>
      <w:r>
        <w:rPr>
          <w:rFonts w:hint="eastAsia"/>
        </w:rPr>
        <w:t>：执行发货函数和单个订单状态查询</w:t>
      </w:r>
    </w:p>
    <w:p>
      <w:pPr>
        <w:ind w:left="420" w:leftChars="0" w:firstLine="420" w:firstLineChars="0"/>
        <w:rPr>
          <w:rFonts w:hint="eastAsia"/>
          <w:b w:val="0"/>
          <w:bCs w:val="0"/>
          <w:lang w:val="en-US" w:eastAsia="zh-CN"/>
        </w:rPr>
      </w:pPr>
    </w:p>
    <w:p>
      <w:pPr>
        <w:numPr>
          <w:ilvl w:val="0"/>
          <w:numId w:val="3"/>
        </w:numPr>
        <w:spacing w:line="360" w:lineRule="auto"/>
        <w:ind w:left="0" w:leftChars="0" w:firstLine="0" w:firstLineChars="0"/>
        <w:rPr>
          <w:rFonts w:hint="eastAsia"/>
          <w:b/>
          <w:szCs w:val="21"/>
        </w:rPr>
      </w:pPr>
      <w:r>
        <w:rPr>
          <w:rFonts w:hint="eastAsia"/>
          <w:b/>
          <w:szCs w:val="21"/>
        </w:rPr>
        <w:t>任务实施</w:t>
      </w:r>
    </w:p>
    <w:p>
      <w:pPr>
        <w:numPr>
          <w:numId w:val="0"/>
        </w:numPr>
        <w:spacing w:line="360" w:lineRule="auto"/>
        <w:ind w:leftChars="0" w:firstLine="420" w:firstLineChars="0"/>
        <w:rPr>
          <w:rFonts w:hint="eastAsia"/>
          <w:b/>
          <w:szCs w:val="21"/>
          <w:lang w:val="en-US" w:eastAsia="zh-CN"/>
        </w:rPr>
      </w:pPr>
      <w:r>
        <w:rPr>
          <w:rFonts w:hint="eastAsia"/>
          <w:b/>
          <w:szCs w:val="21"/>
          <w:lang w:val="en-US" w:eastAsia="zh-CN"/>
        </w:rPr>
        <w:t>创建RemixIDE工作环境</w:t>
      </w:r>
    </w:p>
    <w:p>
      <w:pPr>
        <w:numPr>
          <w:numId w:val="0"/>
        </w:numPr>
        <w:spacing w:line="360" w:lineRule="auto"/>
        <w:ind w:leftChars="0" w:firstLine="420" w:firstLineChars="0"/>
        <w:rPr>
          <w:rFonts w:hint="eastAsia"/>
          <w:b/>
          <w:szCs w:val="21"/>
          <w:lang w:val="en-US" w:eastAsia="zh-CN"/>
        </w:rPr>
      </w:pPr>
      <w:r>
        <w:rPr>
          <w:rFonts w:hint="eastAsia"/>
          <w:b/>
          <w:szCs w:val="21"/>
          <w:lang w:val="en-US" w:eastAsia="zh-CN"/>
        </w:rPr>
        <w:t>完成智能合约开发</w:t>
      </w:r>
    </w:p>
    <w:p>
      <w:pPr>
        <w:numPr>
          <w:numId w:val="0"/>
        </w:numPr>
        <w:spacing w:line="360" w:lineRule="auto"/>
        <w:ind w:leftChars="0" w:firstLine="420" w:firstLineChars="0"/>
        <w:rPr>
          <w:rFonts w:hint="default"/>
          <w:b/>
          <w:szCs w:val="21"/>
          <w:lang w:val="en-US" w:eastAsia="zh-CN"/>
        </w:rPr>
      </w:pPr>
      <w:r>
        <w:rPr>
          <w:rFonts w:hint="eastAsia"/>
          <w:b/>
          <w:szCs w:val="21"/>
          <w:lang w:val="en-US" w:eastAsia="zh-CN"/>
        </w:rPr>
        <w:t>完成合约的部署及调试</w:t>
      </w:r>
      <w:bookmarkStart w:id="1" w:name="_GoBack"/>
      <w:bookmarkEnd w:id="1"/>
    </w:p>
    <w:p>
      <w:pPr>
        <w:numPr>
          <w:ilvl w:val="0"/>
          <w:numId w:val="0"/>
        </w:numPr>
        <w:spacing w:line="360" w:lineRule="auto"/>
        <w:rPr>
          <w:b/>
          <w:szCs w:val="21"/>
        </w:rPr>
      </w:pPr>
      <w:r>
        <w:rPr>
          <w:rFonts w:hint="eastAsia" w:ascii="Times New Roman" w:hAnsi="Times New Roman" w:eastAsia="宋体" w:cs="Times New Roman"/>
          <w:b/>
          <w:kern w:val="2"/>
          <w:sz w:val="21"/>
          <w:szCs w:val="21"/>
          <w:lang w:val="en-US" w:eastAsia="zh-CN" w:bidi="ar-SA"/>
        </w:rPr>
        <w:t>八、</w:t>
      </w:r>
      <w:r>
        <w:rPr>
          <w:rFonts w:hint="eastAsia"/>
          <w:b/>
          <w:szCs w:val="21"/>
        </w:rPr>
        <w:t>任务总结</w:t>
      </w:r>
    </w:p>
    <w:p>
      <w:pPr>
        <w:spacing w:line="360" w:lineRule="auto"/>
        <w:ind w:firstLine="420" w:firstLineChars="200"/>
        <w:rPr>
          <w:bCs/>
          <w:szCs w:val="21"/>
        </w:rPr>
      </w:pPr>
      <w:r>
        <w:rPr>
          <w:rFonts w:hint="eastAsia"/>
          <w:bCs/>
          <w:szCs w:val="21"/>
        </w:rPr>
        <w:t>在任务完成后，对货运追踪应用开发过程进行总结和反思，评估区块链技术在实际业务场景中的应用价值和挑战。针对应用中存在的问题和不足，提出优化建议和改进措施，为未来的开发和应用提供参考和借鉴。</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Wingdings">
    <w:panose1 w:val="05000000000000000000"/>
    <w:charset w:val="00"/>
    <w:family w:val="auto"/>
    <w:pitch w:val="default"/>
    <w:sig w:usb0="00000000" w:usb1="00000000" w:usb2="00000000" w:usb3="00000000" w:csb0="80000000" w:csb1="00000000"/>
  </w:font>
  <w:font w:name="宋体-简">
    <w:altName w:val="宋体"/>
    <w:panose1 w:val="02010600040101010101"/>
    <w:charset w:val="86"/>
    <w:family w:val="auto"/>
    <w:pitch w:val="default"/>
    <w:sig w:usb0="00000000" w:usb1="00000000" w:usb2="00000010" w:usb3="00000000" w:csb0="0004009F" w:csb1="00000000"/>
  </w:font>
  <w:font w:name="Calibri Light">
    <w:panose1 w:val="020F0302020204030204"/>
    <w:charset w:val="00"/>
    <w:family w:val="auto"/>
    <w:pitch w:val="default"/>
    <w:sig w:usb0="E4002EFF" w:usb1="C200247B" w:usb2="00000009" w:usb3="00000000" w:csb0="200001FF" w:csb1="00000000"/>
  </w:font>
  <w:font w:name="宋体-简">
    <w:altName w:val="宋体"/>
    <w:panose1 w:val="00000000000000000000"/>
    <w:charset w:val="00"/>
    <w:family w:val="auto"/>
    <w:pitch w:val="default"/>
    <w:sig w:usb0="00000000" w:usb1="00000000" w:usb2="00000000" w:usb3="00000000" w:csb0="00000000" w:csb1="00000000"/>
  </w:font>
  <w:font w:name="Menlo">
    <w:altName w:val="Segoe Print"/>
    <w:panose1 w:val="020B0609030804020204"/>
    <w:charset w:val="00"/>
    <w:family w:val="modern"/>
    <w:pitch w:val="default"/>
    <w:sig w:usb0="00000000" w:usb1="00000000" w:usb2="02000028" w:usb3="00000000" w:csb0="000001DF" w:csb1="00000000"/>
  </w:font>
  <w:font w:name="Segoe Print">
    <w:panose1 w:val="02000600000000000000"/>
    <w:charset w:val="00"/>
    <w:family w:val="auto"/>
    <w:pitch w:val="default"/>
    <w:sig w:usb0="0000028F" w:usb1="00000000" w:usb2="00000000" w:usb3="00000000" w:csb0="2000009F" w:csb1="47010000"/>
  </w:font>
  <w:font w:name="Songti SC">
    <w:altName w:val="宋体"/>
    <w:panose1 w:val="02010600040101010101"/>
    <w:charset w:val="86"/>
    <w:family w:val="auto"/>
    <w:pitch w:val="default"/>
    <w:sig w:usb0="00000000" w:usb1="00000000" w:usb2="00000010" w:usb3="00000000" w:csb0="0004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FE5D404"/>
    <w:multiLevelType w:val="singleLevel"/>
    <w:tmpl w:val="EFE5D404"/>
    <w:lvl w:ilvl="0" w:tentative="0">
      <w:start w:val="5"/>
      <w:numFmt w:val="chineseCounting"/>
      <w:suff w:val="nothing"/>
      <w:lvlText w:val="%1、"/>
      <w:lvlJc w:val="left"/>
      <w:rPr>
        <w:rFonts w:hint="eastAsia"/>
      </w:rPr>
    </w:lvl>
  </w:abstractNum>
  <w:abstractNum w:abstractNumId="1">
    <w:nsid w:val="44094617"/>
    <w:multiLevelType w:val="multilevel"/>
    <w:tmpl w:val="44094617"/>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
    <w:nsid w:val="79144A1C"/>
    <w:multiLevelType w:val="multilevel"/>
    <w:tmpl w:val="79144A1C"/>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TgwNmNkYzAzZmQ5MjgyN2I3YzVjZmU1MTc2Y2RmMDMifQ=="/>
  </w:docVars>
  <w:rsids>
    <w:rsidRoot w:val="00DF0DF6"/>
    <w:rsid w:val="00052BA6"/>
    <w:rsid w:val="001C1B48"/>
    <w:rsid w:val="002A5AF3"/>
    <w:rsid w:val="006D3452"/>
    <w:rsid w:val="007A4FA4"/>
    <w:rsid w:val="0083402F"/>
    <w:rsid w:val="008D65CF"/>
    <w:rsid w:val="009121F4"/>
    <w:rsid w:val="00950904"/>
    <w:rsid w:val="0098235C"/>
    <w:rsid w:val="00AE0798"/>
    <w:rsid w:val="00CE68F3"/>
    <w:rsid w:val="00DE685C"/>
    <w:rsid w:val="00DF0DF6"/>
    <w:rsid w:val="00E33F89"/>
    <w:rsid w:val="00EE4A55"/>
    <w:rsid w:val="1E303483"/>
    <w:rsid w:val="202E380B"/>
    <w:rsid w:val="21F13398"/>
    <w:rsid w:val="326E5336"/>
    <w:rsid w:val="421661CB"/>
    <w:rsid w:val="547A3533"/>
    <w:rsid w:val="61F45E72"/>
    <w:rsid w:val="6B7C4720"/>
    <w:rsid w:val="6D31620F"/>
    <w:rsid w:val="74544F5F"/>
    <w:rsid w:val="7DEC73A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spacing w:before="340" w:after="330" w:line="576" w:lineRule="auto"/>
      <w:outlineLvl w:val="0"/>
    </w:pPr>
    <w:rPr>
      <w:b/>
      <w:kern w:val="44"/>
      <w:sz w:val="44"/>
    </w:rPr>
  </w:style>
  <w:style w:type="paragraph" w:styleId="3">
    <w:name w:val="heading 2"/>
    <w:basedOn w:val="1"/>
    <w:next w:val="1"/>
    <w:unhideWhenUsed/>
    <w:qFormat/>
    <w:uiPriority w:val="0"/>
    <w:pPr>
      <w:keepNext/>
      <w:keepLines/>
      <w:spacing w:before="260" w:after="260" w:line="413" w:lineRule="auto"/>
      <w:outlineLvl w:val="1"/>
    </w:pPr>
    <w:rPr>
      <w:rFonts w:ascii="Arial" w:hAnsi="Arial" w:eastAsia="黑体"/>
      <w:b/>
      <w:sz w:val="32"/>
    </w:rPr>
  </w:style>
  <w:style w:type="paragraph" w:styleId="4">
    <w:name w:val="heading 3"/>
    <w:basedOn w:val="1"/>
    <w:next w:val="1"/>
    <w:link w:val="18"/>
    <w:semiHidden/>
    <w:unhideWhenUsed/>
    <w:qFormat/>
    <w:uiPriority w:val="0"/>
    <w:pPr>
      <w:keepNext/>
      <w:keepLines/>
      <w:spacing w:before="260" w:after="260" w:line="416" w:lineRule="auto"/>
      <w:outlineLvl w:val="2"/>
    </w:pPr>
    <w:rPr>
      <w:b/>
      <w:bCs/>
      <w:sz w:val="32"/>
      <w:szCs w:val="32"/>
    </w:rPr>
  </w:style>
  <w:style w:type="character" w:default="1" w:styleId="13">
    <w:name w:val="Default Paragraph Font"/>
    <w:semiHidden/>
    <w:unhideWhenUsed/>
    <w:uiPriority w:val="1"/>
  </w:style>
  <w:style w:type="table" w:default="1" w:styleId="11">
    <w:name w:val="Normal Table"/>
    <w:semiHidden/>
    <w:unhideWhenUsed/>
    <w:uiPriority w:val="99"/>
    <w:tblPr>
      <w:tblCellMar>
        <w:top w:w="0" w:type="dxa"/>
        <w:left w:w="108" w:type="dxa"/>
        <w:bottom w:w="0" w:type="dxa"/>
        <w:right w:w="108" w:type="dxa"/>
      </w:tblCellMar>
    </w:tblPr>
  </w:style>
  <w:style w:type="paragraph" w:styleId="5">
    <w:name w:val="caption"/>
    <w:basedOn w:val="1"/>
    <w:next w:val="1"/>
    <w:unhideWhenUsed/>
    <w:qFormat/>
    <w:uiPriority w:val="35"/>
    <w:rPr>
      <w:rFonts w:eastAsia="黑体" w:asciiTheme="majorHAnsi" w:hAnsiTheme="majorHAnsi" w:cstheme="majorBidi"/>
      <w:sz w:val="20"/>
      <w:szCs w:val="20"/>
    </w:rPr>
  </w:style>
  <w:style w:type="paragraph" w:styleId="6">
    <w:name w:val="Balloon Text"/>
    <w:basedOn w:val="1"/>
    <w:link w:val="17"/>
    <w:qFormat/>
    <w:uiPriority w:val="0"/>
    <w:rPr>
      <w:sz w:val="18"/>
      <w:szCs w:val="18"/>
    </w:rPr>
  </w:style>
  <w:style w:type="paragraph" w:styleId="7">
    <w:name w:val="footer"/>
    <w:basedOn w:val="1"/>
    <w:qFormat/>
    <w:uiPriority w:val="0"/>
    <w:pPr>
      <w:tabs>
        <w:tab w:val="center" w:pos="4153"/>
        <w:tab w:val="right" w:pos="8306"/>
      </w:tabs>
      <w:snapToGrid w:val="0"/>
      <w:jc w:val="left"/>
    </w:pPr>
    <w:rPr>
      <w:sz w:val="18"/>
    </w:rPr>
  </w:style>
  <w:style w:type="paragraph" w:styleId="8">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9">
    <w:name w:val="toc 1"/>
    <w:basedOn w:val="1"/>
    <w:next w:val="1"/>
    <w:qFormat/>
    <w:uiPriority w:val="0"/>
  </w:style>
  <w:style w:type="paragraph" w:styleId="10">
    <w:name w:val="toc 2"/>
    <w:basedOn w:val="1"/>
    <w:next w:val="1"/>
    <w:qFormat/>
    <w:uiPriority w:val="0"/>
    <w:pPr>
      <w:ind w:left="420" w:leftChars="200"/>
    </w:pPr>
  </w:style>
  <w:style w:type="table" w:styleId="12">
    <w:name w:val="Table Grid"/>
    <w:basedOn w:val="11"/>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4">
    <w:name w:val="样式1"/>
    <w:basedOn w:val="1"/>
    <w:qFormat/>
    <w:uiPriority w:val="0"/>
    <w:pPr>
      <w:spacing w:after="50" w:afterLines="50"/>
      <w:jc w:val="center"/>
    </w:pPr>
    <w:rPr>
      <w:rFonts w:hint="eastAsia"/>
      <w:b/>
      <w:sz w:val="32"/>
      <w:szCs w:val="32"/>
    </w:rPr>
  </w:style>
  <w:style w:type="paragraph" w:customStyle="1" w:styleId="15">
    <w:name w:val="样式2"/>
    <w:basedOn w:val="1"/>
    <w:qFormat/>
    <w:uiPriority w:val="0"/>
    <w:pPr>
      <w:spacing w:after="50" w:afterLines="50"/>
      <w:jc w:val="center"/>
    </w:pPr>
    <w:rPr>
      <w:rFonts w:hint="eastAsia"/>
      <w:b/>
      <w:sz w:val="28"/>
      <w:szCs w:val="28"/>
    </w:rPr>
  </w:style>
  <w:style w:type="paragraph" w:styleId="16">
    <w:name w:val="List Paragraph"/>
    <w:basedOn w:val="1"/>
    <w:unhideWhenUsed/>
    <w:qFormat/>
    <w:uiPriority w:val="99"/>
    <w:pPr>
      <w:ind w:firstLine="420" w:firstLineChars="200"/>
    </w:pPr>
  </w:style>
  <w:style w:type="character" w:customStyle="1" w:styleId="17">
    <w:name w:val="批注框文本 字符"/>
    <w:basedOn w:val="13"/>
    <w:link w:val="6"/>
    <w:uiPriority w:val="0"/>
    <w:rPr>
      <w:rFonts w:ascii="Times New Roman" w:hAnsi="Times New Roman" w:eastAsia="宋体" w:cs="Times New Roman"/>
      <w:kern w:val="2"/>
      <w:sz w:val="18"/>
      <w:szCs w:val="18"/>
    </w:rPr>
  </w:style>
  <w:style w:type="character" w:customStyle="1" w:styleId="18">
    <w:name w:val="标题 3 字符"/>
    <w:basedOn w:val="13"/>
    <w:link w:val="4"/>
    <w:semiHidden/>
    <w:qFormat/>
    <w:uiPriority w:val="0"/>
    <w:rPr>
      <w:rFonts w:ascii="Times New Roman" w:hAnsi="Times New Roman" w:eastAsia="宋体" w:cs="Times New Roman"/>
      <w:b/>
      <w:bCs/>
      <w:kern w:val="2"/>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6.emf"/><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16</Pages>
  <Words>2290</Words>
  <Characters>2746</Characters>
  <Lines>21</Lines>
  <Paragraphs>6</Paragraphs>
  <TotalTime>0</TotalTime>
  <ScaleCrop>false</ScaleCrop>
  <LinksUpToDate>false</LinksUpToDate>
  <CharactersWithSpaces>2762</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2024-06-26T09:01:00Z</dcterms:created>
  <dc:creator>孙鑫</dc:creator>
  <cp:lastModifiedBy>难浔.藏心</cp:lastModifiedBy>
  <dcterms:modified xsi:type="dcterms:W3CDTF">2024-06-27T01:36:59Z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6FAAEE6CE8034FD483172F0A5DFB625D_12</vt:lpwstr>
  </property>
</Properties>
</file>